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190DA" w14:textId="136ADF39" w:rsidR="00286CCE" w:rsidRPr="001E1101" w:rsidRDefault="001E1101" w:rsidP="001E1101">
      <w:pPr>
        <w:rPr>
          <w:rStyle w:val="BookTitle"/>
          <w:sz w:val="22"/>
          <w:szCs w:val="22"/>
        </w:rPr>
      </w:pPr>
      <w:r>
        <w:rPr>
          <w:rStyle w:val="BookTitle"/>
          <w:sz w:val="22"/>
          <w:szCs w:val="22"/>
        </w:rPr>
        <w:t>Name: _________________________</w:t>
      </w:r>
    </w:p>
    <w:p w14:paraId="1D7C8B2F" w14:textId="5E77DD7C" w:rsidR="002928B8" w:rsidRPr="00EF5C4A" w:rsidRDefault="00644E77" w:rsidP="00347C22">
      <w:pPr>
        <w:jc w:val="center"/>
        <w:rPr>
          <w:rStyle w:val="BookTitle"/>
          <w:sz w:val="32"/>
          <w:szCs w:val="32"/>
        </w:rPr>
      </w:pPr>
      <w:r w:rsidRPr="00EF5C4A">
        <w:rPr>
          <w:rStyle w:val="BookTitle"/>
          <w:sz w:val="32"/>
          <w:szCs w:val="32"/>
        </w:rPr>
        <w:t>Final Exam</w:t>
      </w:r>
      <w:r w:rsidR="002928B8" w:rsidRPr="00EF5C4A">
        <w:rPr>
          <w:rStyle w:val="BookTitle"/>
          <w:sz w:val="32"/>
          <w:szCs w:val="32"/>
        </w:rPr>
        <w:t xml:space="preserve"> Study Guide</w:t>
      </w:r>
    </w:p>
    <w:p w14:paraId="4DF45EAC" w14:textId="7F29272C" w:rsidR="002928B8" w:rsidRPr="00347C22" w:rsidRDefault="00A8686F" w:rsidP="00347C22">
      <w:pPr>
        <w:jc w:val="center"/>
        <w:rPr>
          <w:rStyle w:val="BookTitle"/>
        </w:rPr>
      </w:pPr>
      <w:r w:rsidRPr="00347C22">
        <w:rPr>
          <w:rStyle w:val="BookTitle"/>
        </w:rPr>
        <w:t>English III</w:t>
      </w:r>
      <w:r w:rsidR="002928B8" w:rsidRPr="00347C22">
        <w:rPr>
          <w:rStyle w:val="BookTitle"/>
        </w:rPr>
        <w:t xml:space="preserve"> </w:t>
      </w:r>
      <w:r w:rsidR="00EF5C4A">
        <w:rPr>
          <w:rStyle w:val="BookTitle"/>
        </w:rPr>
        <w:t xml:space="preserve">CP - </w:t>
      </w:r>
      <w:r w:rsidR="002928B8" w:rsidRPr="00347C22">
        <w:rPr>
          <w:rStyle w:val="BookTitle"/>
        </w:rPr>
        <w:t>McCook</w:t>
      </w:r>
    </w:p>
    <w:p w14:paraId="32E0B9BD" w14:textId="2EBA3F8D" w:rsidR="002928B8" w:rsidRPr="00347C22" w:rsidRDefault="00E33E8B" w:rsidP="00347C22">
      <w:pPr>
        <w:jc w:val="center"/>
        <w:rPr>
          <w:rStyle w:val="BookTitle"/>
        </w:rPr>
      </w:pPr>
      <w:r w:rsidRPr="00347C22">
        <w:rPr>
          <w:rStyle w:val="BookTitle"/>
        </w:rPr>
        <w:t>J</w:t>
      </w:r>
      <w:r w:rsidR="00644E77" w:rsidRPr="00347C22">
        <w:rPr>
          <w:rStyle w:val="BookTitle"/>
        </w:rPr>
        <w:t>une</w:t>
      </w:r>
      <w:r w:rsidRPr="00347C22">
        <w:rPr>
          <w:rStyle w:val="BookTitle"/>
        </w:rPr>
        <w:t xml:space="preserve"> 2015</w:t>
      </w:r>
    </w:p>
    <w:p w14:paraId="7242458C" w14:textId="5047F482" w:rsidR="002928B8" w:rsidRPr="00CF4DA2" w:rsidRDefault="00CF4DA2" w:rsidP="002928B8">
      <w:pPr>
        <w:rPr>
          <w:b/>
          <w:sz w:val="22"/>
          <w:szCs w:val="22"/>
          <w:u w:val="single"/>
        </w:rPr>
      </w:pPr>
      <w:r w:rsidRPr="00CF4DA2">
        <w:rPr>
          <w:b/>
          <w:sz w:val="22"/>
          <w:szCs w:val="22"/>
          <w:u w:val="single"/>
        </w:rPr>
        <w:t>Exam Information</w:t>
      </w:r>
    </w:p>
    <w:p w14:paraId="32279FD5" w14:textId="2752AED5" w:rsidR="00532D3A" w:rsidRPr="00225098" w:rsidRDefault="00532D3A" w:rsidP="00532D3A">
      <w:pPr>
        <w:pStyle w:val="ListParagraph"/>
        <w:numPr>
          <w:ilvl w:val="0"/>
          <w:numId w:val="1"/>
        </w:numPr>
        <w:rPr>
          <w:sz w:val="22"/>
          <w:szCs w:val="22"/>
        </w:rPr>
      </w:pPr>
      <w:r w:rsidRPr="00225098">
        <w:rPr>
          <w:sz w:val="22"/>
          <w:szCs w:val="22"/>
        </w:rPr>
        <w:t xml:space="preserve">You will take your exam </w:t>
      </w:r>
      <w:r w:rsidR="00453434">
        <w:rPr>
          <w:sz w:val="22"/>
          <w:szCs w:val="22"/>
        </w:rPr>
        <w:t>on ______________________.</w:t>
      </w:r>
    </w:p>
    <w:p w14:paraId="41DA5D8E" w14:textId="77777777" w:rsidR="00EF5C4A" w:rsidRDefault="00532D3A" w:rsidP="00532D3A">
      <w:pPr>
        <w:pStyle w:val="ListParagraph"/>
        <w:numPr>
          <w:ilvl w:val="0"/>
          <w:numId w:val="1"/>
        </w:numPr>
        <w:rPr>
          <w:sz w:val="22"/>
          <w:szCs w:val="22"/>
        </w:rPr>
      </w:pPr>
      <w:r w:rsidRPr="00225098">
        <w:rPr>
          <w:sz w:val="22"/>
          <w:szCs w:val="22"/>
        </w:rPr>
        <w:t xml:space="preserve">You have </w:t>
      </w:r>
      <w:r w:rsidR="00FC04DB">
        <w:rPr>
          <w:sz w:val="22"/>
          <w:szCs w:val="22"/>
        </w:rPr>
        <w:t>90 minutes</w:t>
      </w:r>
      <w:r w:rsidR="003074C5">
        <w:rPr>
          <w:sz w:val="22"/>
          <w:szCs w:val="22"/>
        </w:rPr>
        <w:t xml:space="preserve"> periods to complete the exam.</w:t>
      </w:r>
      <w:r w:rsidRPr="00225098">
        <w:rPr>
          <w:sz w:val="22"/>
          <w:szCs w:val="22"/>
        </w:rPr>
        <w:t xml:space="preserve">  </w:t>
      </w:r>
    </w:p>
    <w:p w14:paraId="1BC1EB78" w14:textId="040E72AD" w:rsidR="00532D3A" w:rsidRPr="00225098" w:rsidRDefault="00532D3A" w:rsidP="00532D3A">
      <w:pPr>
        <w:pStyle w:val="ListParagraph"/>
        <w:numPr>
          <w:ilvl w:val="0"/>
          <w:numId w:val="1"/>
        </w:numPr>
        <w:rPr>
          <w:sz w:val="22"/>
          <w:szCs w:val="22"/>
        </w:rPr>
      </w:pPr>
      <w:r w:rsidRPr="00225098">
        <w:rPr>
          <w:sz w:val="22"/>
          <w:szCs w:val="22"/>
        </w:rPr>
        <w:t xml:space="preserve">If you are </w:t>
      </w:r>
      <w:r w:rsidR="00EF5C4A">
        <w:rPr>
          <w:sz w:val="22"/>
          <w:szCs w:val="22"/>
        </w:rPr>
        <w:t>on an</w:t>
      </w:r>
      <w:r w:rsidRPr="00225098">
        <w:rPr>
          <w:sz w:val="22"/>
          <w:szCs w:val="22"/>
        </w:rPr>
        <w:t xml:space="preserve"> IEP/504, please </w:t>
      </w:r>
      <w:r w:rsidR="00EF5C4A">
        <w:rPr>
          <w:sz w:val="22"/>
          <w:szCs w:val="22"/>
        </w:rPr>
        <w:t>let me know where you would like to take the exam.</w:t>
      </w:r>
    </w:p>
    <w:p w14:paraId="5098DB8F" w14:textId="65F18E85" w:rsidR="00532D3A" w:rsidRPr="00225098" w:rsidRDefault="00D22843" w:rsidP="00532D3A">
      <w:pPr>
        <w:pStyle w:val="ListParagraph"/>
        <w:numPr>
          <w:ilvl w:val="0"/>
          <w:numId w:val="1"/>
        </w:numPr>
        <w:rPr>
          <w:sz w:val="22"/>
          <w:szCs w:val="22"/>
        </w:rPr>
      </w:pPr>
      <w:r w:rsidRPr="00225098">
        <w:rPr>
          <w:sz w:val="22"/>
          <w:szCs w:val="22"/>
        </w:rPr>
        <w:t>This mid-year</w:t>
      </w:r>
      <w:r w:rsidR="00532D3A" w:rsidRPr="00225098">
        <w:rPr>
          <w:sz w:val="22"/>
          <w:szCs w:val="22"/>
        </w:rPr>
        <w:t xml:space="preserve"> exam is worth 15% of your </w:t>
      </w:r>
      <w:r w:rsidR="003074C5">
        <w:rPr>
          <w:sz w:val="22"/>
          <w:szCs w:val="22"/>
        </w:rPr>
        <w:t>second semester grade</w:t>
      </w:r>
      <w:r w:rsidR="00532D3A" w:rsidRPr="00225098">
        <w:rPr>
          <w:sz w:val="22"/>
          <w:szCs w:val="22"/>
        </w:rPr>
        <w:t xml:space="preserve">.  Please take time to </w:t>
      </w:r>
      <w:r w:rsidR="00F875B6" w:rsidRPr="00225098">
        <w:rPr>
          <w:sz w:val="22"/>
          <w:szCs w:val="22"/>
        </w:rPr>
        <w:t>review and prepare.</w:t>
      </w:r>
    </w:p>
    <w:p w14:paraId="3CDF4CA5" w14:textId="77777777" w:rsidR="00844776" w:rsidRPr="00225098" w:rsidRDefault="00844776" w:rsidP="002928B8">
      <w:pPr>
        <w:rPr>
          <w:b/>
          <w:sz w:val="22"/>
          <w:szCs w:val="22"/>
          <w:u w:val="single"/>
        </w:rPr>
      </w:pPr>
    </w:p>
    <w:p w14:paraId="73730D68" w14:textId="3F4DE575" w:rsidR="002928B8" w:rsidRPr="00225098" w:rsidRDefault="00FC04DB" w:rsidP="002928B8">
      <w:pPr>
        <w:rPr>
          <w:b/>
          <w:sz w:val="22"/>
          <w:szCs w:val="22"/>
          <w:u w:val="single"/>
        </w:rPr>
      </w:pPr>
      <w:r>
        <w:rPr>
          <w:b/>
          <w:sz w:val="22"/>
          <w:szCs w:val="22"/>
          <w:u w:val="single"/>
        </w:rPr>
        <w:t>Section 1</w:t>
      </w:r>
      <w:r w:rsidR="002928B8" w:rsidRPr="00225098">
        <w:rPr>
          <w:b/>
          <w:sz w:val="22"/>
          <w:szCs w:val="22"/>
          <w:u w:val="single"/>
        </w:rPr>
        <w:t xml:space="preserve">. Vocabulary </w:t>
      </w:r>
    </w:p>
    <w:p w14:paraId="2CBA3027" w14:textId="77777777" w:rsidR="00EF5C4A" w:rsidRDefault="005A7C01" w:rsidP="002928B8">
      <w:pPr>
        <w:rPr>
          <w:sz w:val="22"/>
          <w:szCs w:val="22"/>
        </w:rPr>
      </w:pPr>
      <w:r w:rsidRPr="00225098">
        <w:rPr>
          <w:sz w:val="22"/>
          <w:szCs w:val="22"/>
        </w:rPr>
        <w:t>The vocabulary section will consist of approximately 15 fill-in-</w:t>
      </w:r>
      <w:r w:rsidR="00D22843" w:rsidRPr="00225098">
        <w:rPr>
          <w:sz w:val="22"/>
          <w:szCs w:val="22"/>
        </w:rPr>
        <w:t>the-</w:t>
      </w:r>
      <w:r w:rsidRPr="00225098">
        <w:rPr>
          <w:sz w:val="22"/>
          <w:szCs w:val="22"/>
        </w:rPr>
        <w:t>blank sentence</w:t>
      </w:r>
      <w:r w:rsidR="00347C22">
        <w:rPr>
          <w:sz w:val="22"/>
          <w:szCs w:val="22"/>
        </w:rPr>
        <w:t xml:space="preserve">s with a word bank.  </w:t>
      </w:r>
      <w:r w:rsidR="00EF5C4A">
        <w:rPr>
          <w:sz w:val="22"/>
          <w:szCs w:val="22"/>
        </w:rPr>
        <w:t>Please study the following lists of vocabulary:</w:t>
      </w:r>
    </w:p>
    <w:p w14:paraId="081F8F14" w14:textId="77777777" w:rsidR="00EF5C4A" w:rsidRDefault="00A141FC" w:rsidP="00EF5C4A">
      <w:pPr>
        <w:pStyle w:val="ListParagraph"/>
        <w:numPr>
          <w:ilvl w:val="0"/>
          <w:numId w:val="47"/>
        </w:numPr>
        <w:rPr>
          <w:sz w:val="22"/>
          <w:szCs w:val="22"/>
        </w:rPr>
      </w:pPr>
      <w:r w:rsidRPr="00EF5C4A">
        <w:rPr>
          <w:i/>
          <w:sz w:val="22"/>
          <w:szCs w:val="22"/>
        </w:rPr>
        <w:t xml:space="preserve">Hamlet </w:t>
      </w:r>
      <w:r w:rsidRPr="00EF5C4A">
        <w:rPr>
          <w:sz w:val="22"/>
          <w:szCs w:val="22"/>
        </w:rPr>
        <w:t>(</w:t>
      </w:r>
      <w:r w:rsidR="00BD2475" w:rsidRPr="00EF5C4A">
        <w:rPr>
          <w:sz w:val="22"/>
          <w:szCs w:val="22"/>
        </w:rPr>
        <w:t>Pre-reading Vocabulary</w:t>
      </w:r>
      <w:r w:rsidR="005A7387" w:rsidRPr="00EF5C4A">
        <w:rPr>
          <w:sz w:val="22"/>
          <w:szCs w:val="22"/>
        </w:rPr>
        <w:t xml:space="preserve">, </w:t>
      </w:r>
      <w:r w:rsidR="00BD2475" w:rsidRPr="00EF5C4A">
        <w:rPr>
          <w:sz w:val="22"/>
          <w:szCs w:val="22"/>
        </w:rPr>
        <w:t>Act</w:t>
      </w:r>
      <w:r w:rsidRPr="00EF5C4A">
        <w:rPr>
          <w:sz w:val="22"/>
          <w:szCs w:val="22"/>
        </w:rPr>
        <w:t xml:space="preserve"> 1, </w:t>
      </w:r>
      <w:r w:rsidR="00BD2475" w:rsidRPr="00EF5C4A">
        <w:rPr>
          <w:sz w:val="22"/>
          <w:szCs w:val="22"/>
        </w:rPr>
        <w:t xml:space="preserve">Act </w:t>
      </w:r>
      <w:r w:rsidRPr="00EF5C4A">
        <w:rPr>
          <w:sz w:val="22"/>
          <w:szCs w:val="22"/>
        </w:rPr>
        <w:t xml:space="preserve">2, </w:t>
      </w:r>
      <w:r w:rsidR="00BD2475" w:rsidRPr="00EF5C4A">
        <w:rPr>
          <w:sz w:val="22"/>
          <w:szCs w:val="22"/>
        </w:rPr>
        <w:t>and Act 3</w:t>
      </w:r>
      <w:r w:rsidRPr="00EF5C4A">
        <w:rPr>
          <w:sz w:val="22"/>
          <w:szCs w:val="22"/>
        </w:rPr>
        <w:t xml:space="preserve">) </w:t>
      </w:r>
    </w:p>
    <w:p w14:paraId="3E323254" w14:textId="77777777" w:rsidR="00EF5C4A" w:rsidRDefault="00347C22" w:rsidP="00EF5C4A">
      <w:pPr>
        <w:pStyle w:val="ListParagraph"/>
        <w:numPr>
          <w:ilvl w:val="0"/>
          <w:numId w:val="47"/>
        </w:numPr>
        <w:rPr>
          <w:sz w:val="22"/>
          <w:szCs w:val="22"/>
        </w:rPr>
      </w:pPr>
      <w:r w:rsidRPr="00EF5C4A">
        <w:rPr>
          <w:i/>
          <w:sz w:val="22"/>
          <w:szCs w:val="22"/>
        </w:rPr>
        <w:t>The Things They Carried</w:t>
      </w:r>
      <w:r w:rsidRPr="00EF5C4A">
        <w:rPr>
          <w:sz w:val="22"/>
          <w:szCs w:val="22"/>
        </w:rPr>
        <w:t xml:space="preserve"> </w:t>
      </w:r>
      <w:r w:rsidR="00EF5C4A">
        <w:rPr>
          <w:sz w:val="22"/>
          <w:szCs w:val="22"/>
        </w:rPr>
        <w:t>(</w:t>
      </w:r>
      <w:r w:rsidRPr="00EF5C4A">
        <w:rPr>
          <w:sz w:val="22"/>
          <w:szCs w:val="22"/>
        </w:rPr>
        <w:t>Vocabulary List #1 and Vocabulary List #2</w:t>
      </w:r>
      <w:r w:rsidR="00EF5C4A">
        <w:rPr>
          <w:sz w:val="22"/>
          <w:szCs w:val="22"/>
        </w:rPr>
        <w:t>)</w:t>
      </w:r>
    </w:p>
    <w:p w14:paraId="1CAC1988" w14:textId="59C28705" w:rsidR="0049341F" w:rsidRDefault="00EF5C4A" w:rsidP="00EF5C4A">
      <w:pPr>
        <w:pStyle w:val="ListParagraph"/>
        <w:numPr>
          <w:ilvl w:val="0"/>
          <w:numId w:val="47"/>
        </w:numPr>
        <w:rPr>
          <w:sz w:val="22"/>
          <w:szCs w:val="22"/>
        </w:rPr>
      </w:pPr>
      <w:r>
        <w:rPr>
          <w:sz w:val="22"/>
          <w:szCs w:val="22"/>
        </w:rPr>
        <w:t>Powe</w:t>
      </w:r>
      <w:r w:rsidR="0049341F">
        <w:rPr>
          <w:sz w:val="22"/>
          <w:szCs w:val="22"/>
        </w:rPr>
        <w:t>r P</w:t>
      </w:r>
      <w:r w:rsidR="00C46DFF">
        <w:rPr>
          <w:sz w:val="22"/>
          <w:szCs w:val="22"/>
        </w:rPr>
        <w:t>refixes (#6: pre , #7: sub</w:t>
      </w:r>
      <w:r w:rsidR="0049341F">
        <w:rPr>
          <w:sz w:val="22"/>
          <w:szCs w:val="22"/>
        </w:rPr>
        <w:t>)—prefixes and 10 words each</w:t>
      </w:r>
    </w:p>
    <w:p w14:paraId="6E27C8A7" w14:textId="115C477B" w:rsidR="003A250B" w:rsidRPr="0049341F" w:rsidRDefault="00347C22" w:rsidP="0049341F">
      <w:pPr>
        <w:rPr>
          <w:sz w:val="22"/>
          <w:szCs w:val="22"/>
        </w:rPr>
      </w:pPr>
      <w:r w:rsidRPr="0049341F">
        <w:rPr>
          <w:sz w:val="22"/>
          <w:szCs w:val="22"/>
        </w:rPr>
        <w:t xml:space="preserve">Try this study strategy: </w:t>
      </w:r>
      <w:r w:rsidR="00CF4DA2" w:rsidRPr="0049341F">
        <w:rPr>
          <w:sz w:val="22"/>
          <w:szCs w:val="22"/>
        </w:rPr>
        <w:t>Fill in the chart below to help prioritize your studying.  Focus on the last column “Words I Don’t Know at All” first.</w:t>
      </w:r>
      <w:r w:rsidR="009317E8" w:rsidRPr="0049341F">
        <w:rPr>
          <w:sz w:val="22"/>
          <w:szCs w:val="22"/>
        </w:rPr>
        <w:t xml:space="preserve">  </w:t>
      </w:r>
    </w:p>
    <w:p w14:paraId="30F14CF3" w14:textId="77777777" w:rsidR="00CF4DA2" w:rsidRDefault="00CF4DA2" w:rsidP="002928B8">
      <w:pPr>
        <w:rPr>
          <w:sz w:val="22"/>
          <w:szCs w:val="22"/>
        </w:rPr>
      </w:pPr>
    </w:p>
    <w:tbl>
      <w:tblPr>
        <w:tblStyle w:val="TableGrid"/>
        <w:tblW w:w="0" w:type="auto"/>
        <w:tblLook w:val="04A0" w:firstRow="1" w:lastRow="0" w:firstColumn="1" w:lastColumn="0" w:noHBand="0" w:noVBand="1"/>
      </w:tblPr>
      <w:tblGrid>
        <w:gridCol w:w="2952"/>
        <w:gridCol w:w="2952"/>
        <w:gridCol w:w="2952"/>
      </w:tblGrid>
      <w:tr w:rsidR="00CF4DA2" w14:paraId="54DEC9E3" w14:textId="77777777" w:rsidTr="00CF4DA2">
        <w:tc>
          <w:tcPr>
            <w:tcW w:w="2952" w:type="dxa"/>
          </w:tcPr>
          <w:p w14:paraId="27D54391" w14:textId="7F5FC959" w:rsidR="00CF4DA2" w:rsidRDefault="00CF4DA2" w:rsidP="001B71B3">
            <w:pPr>
              <w:jc w:val="center"/>
              <w:rPr>
                <w:sz w:val="22"/>
                <w:szCs w:val="22"/>
              </w:rPr>
            </w:pPr>
            <w:r>
              <w:rPr>
                <w:sz w:val="22"/>
                <w:szCs w:val="22"/>
              </w:rPr>
              <w:t>Words I Know</w:t>
            </w:r>
          </w:p>
        </w:tc>
        <w:tc>
          <w:tcPr>
            <w:tcW w:w="2952" w:type="dxa"/>
          </w:tcPr>
          <w:p w14:paraId="3B8DC7A0" w14:textId="0DA662DA" w:rsidR="00CF4DA2" w:rsidRDefault="00CF4DA2" w:rsidP="001B71B3">
            <w:pPr>
              <w:jc w:val="center"/>
              <w:rPr>
                <w:sz w:val="22"/>
                <w:szCs w:val="22"/>
              </w:rPr>
            </w:pPr>
            <w:r>
              <w:rPr>
                <w:sz w:val="22"/>
                <w:szCs w:val="22"/>
              </w:rPr>
              <w:t>Words I Might Recognize</w:t>
            </w:r>
          </w:p>
        </w:tc>
        <w:tc>
          <w:tcPr>
            <w:tcW w:w="2952" w:type="dxa"/>
          </w:tcPr>
          <w:p w14:paraId="49301692" w14:textId="47406D1A" w:rsidR="00CF4DA2" w:rsidRDefault="00CF4DA2" w:rsidP="001B71B3">
            <w:pPr>
              <w:jc w:val="center"/>
              <w:rPr>
                <w:sz w:val="22"/>
                <w:szCs w:val="22"/>
              </w:rPr>
            </w:pPr>
            <w:r>
              <w:rPr>
                <w:sz w:val="22"/>
                <w:szCs w:val="22"/>
              </w:rPr>
              <w:t>Words I Don’t Know at All</w:t>
            </w:r>
          </w:p>
        </w:tc>
      </w:tr>
      <w:tr w:rsidR="00CF4DA2" w14:paraId="0BCAD526" w14:textId="77777777" w:rsidTr="00CF4DA2">
        <w:tc>
          <w:tcPr>
            <w:tcW w:w="2952" w:type="dxa"/>
          </w:tcPr>
          <w:p w14:paraId="432B07F5" w14:textId="77777777" w:rsidR="00CF4DA2" w:rsidRDefault="00CF4DA2" w:rsidP="002928B8">
            <w:pPr>
              <w:rPr>
                <w:sz w:val="22"/>
                <w:szCs w:val="22"/>
              </w:rPr>
            </w:pPr>
          </w:p>
          <w:p w14:paraId="64DD15C6" w14:textId="77777777" w:rsidR="00CF4DA2" w:rsidRDefault="00CF4DA2" w:rsidP="002928B8">
            <w:pPr>
              <w:rPr>
                <w:sz w:val="22"/>
                <w:szCs w:val="22"/>
              </w:rPr>
            </w:pPr>
          </w:p>
          <w:p w14:paraId="1099299F" w14:textId="77777777" w:rsidR="00CF4DA2" w:rsidRDefault="00CF4DA2" w:rsidP="002928B8">
            <w:pPr>
              <w:rPr>
                <w:sz w:val="22"/>
                <w:szCs w:val="22"/>
              </w:rPr>
            </w:pPr>
          </w:p>
          <w:p w14:paraId="5EDE6053" w14:textId="77777777" w:rsidR="00CF4DA2" w:rsidRDefault="00CF4DA2" w:rsidP="002928B8">
            <w:pPr>
              <w:rPr>
                <w:sz w:val="22"/>
                <w:szCs w:val="22"/>
              </w:rPr>
            </w:pPr>
          </w:p>
          <w:p w14:paraId="14222666" w14:textId="77777777" w:rsidR="00CF4DA2" w:rsidRDefault="00CF4DA2" w:rsidP="002928B8">
            <w:pPr>
              <w:rPr>
                <w:sz w:val="22"/>
                <w:szCs w:val="22"/>
              </w:rPr>
            </w:pPr>
          </w:p>
          <w:p w14:paraId="7D27CD26" w14:textId="77777777" w:rsidR="00CF4DA2" w:rsidRDefault="00CF4DA2" w:rsidP="002928B8">
            <w:pPr>
              <w:rPr>
                <w:sz w:val="22"/>
                <w:szCs w:val="22"/>
              </w:rPr>
            </w:pPr>
          </w:p>
          <w:p w14:paraId="7AF6308C" w14:textId="77777777" w:rsidR="00CF4DA2" w:rsidRDefault="00CF4DA2" w:rsidP="002928B8">
            <w:pPr>
              <w:rPr>
                <w:sz w:val="22"/>
                <w:szCs w:val="22"/>
              </w:rPr>
            </w:pPr>
          </w:p>
          <w:p w14:paraId="51B173E7" w14:textId="77777777" w:rsidR="00CF4DA2" w:rsidRDefault="00CF4DA2" w:rsidP="002928B8">
            <w:pPr>
              <w:rPr>
                <w:sz w:val="22"/>
                <w:szCs w:val="22"/>
              </w:rPr>
            </w:pPr>
          </w:p>
          <w:p w14:paraId="1FB8474D" w14:textId="77777777" w:rsidR="00CF4DA2" w:rsidRDefault="00CF4DA2" w:rsidP="002928B8">
            <w:pPr>
              <w:rPr>
                <w:sz w:val="22"/>
                <w:szCs w:val="22"/>
              </w:rPr>
            </w:pPr>
          </w:p>
          <w:p w14:paraId="7B941B67" w14:textId="77777777" w:rsidR="00CF4DA2" w:rsidRDefault="00CF4DA2" w:rsidP="002928B8">
            <w:pPr>
              <w:rPr>
                <w:sz w:val="22"/>
                <w:szCs w:val="22"/>
              </w:rPr>
            </w:pPr>
          </w:p>
          <w:p w14:paraId="78270975" w14:textId="77777777" w:rsidR="00CF4DA2" w:rsidRDefault="00CF4DA2" w:rsidP="002928B8">
            <w:pPr>
              <w:rPr>
                <w:sz w:val="22"/>
                <w:szCs w:val="22"/>
              </w:rPr>
            </w:pPr>
          </w:p>
          <w:p w14:paraId="0CA2CAF0" w14:textId="77777777" w:rsidR="00CF4DA2" w:rsidRDefault="00CF4DA2" w:rsidP="002928B8">
            <w:pPr>
              <w:rPr>
                <w:sz w:val="22"/>
                <w:szCs w:val="22"/>
              </w:rPr>
            </w:pPr>
          </w:p>
          <w:p w14:paraId="5C501AC0" w14:textId="77777777" w:rsidR="00CF4DA2" w:rsidRDefault="00CF4DA2" w:rsidP="002928B8">
            <w:pPr>
              <w:rPr>
                <w:sz w:val="22"/>
                <w:szCs w:val="22"/>
              </w:rPr>
            </w:pPr>
          </w:p>
          <w:p w14:paraId="081F0F1F" w14:textId="77777777" w:rsidR="00CF4DA2" w:rsidRDefault="00CF4DA2" w:rsidP="002928B8">
            <w:pPr>
              <w:rPr>
                <w:sz w:val="22"/>
                <w:szCs w:val="22"/>
              </w:rPr>
            </w:pPr>
          </w:p>
          <w:p w14:paraId="2A93C3CC" w14:textId="77777777" w:rsidR="00CF4DA2" w:rsidRDefault="00CF4DA2" w:rsidP="002928B8">
            <w:pPr>
              <w:rPr>
                <w:sz w:val="22"/>
                <w:szCs w:val="22"/>
              </w:rPr>
            </w:pPr>
          </w:p>
          <w:p w14:paraId="01CB310B" w14:textId="77777777" w:rsidR="00CF4DA2" w:rsidRDefault="00CF4DA2" w:rsidP="002928B8">
            <w:pPr>
              <w:rPr>
                <w:sz w:val="22"/>
                <w:szCs w:val="22"/>
              </w:rPr>
            </w:pPr>
          </w:p>
          <w:p w14:paraId="6B2534DB" w14:textId="77777777" w:rsidR="00CF4DA2" w:rsidRDefault="00CF4DA2" w:rsidP="002928B8">
            <w:pPr>
              <w:rPr>
                <w:sz w:val="22"/>
                <w:szCs w:val="22"/>
              </w:rPr>
            </w:pPr>
          </w:p>
          <w:p w14:paraId="0D69A8CE" w14:textId="77777777" w:rsidR="00CF4DA2" w:rsidRDefault="00CF4DA2" w:rsidP="002928B8">
            <w:pPr>
              <w:rPr>
                <w:sz w:val="22"/>
                <w:szCs w:val="22"/>
              </w:rPr>
            </w:pPr>
          </w:p>
          <w:p w14:paraId="297D98F7" w14:textId="77777777" w:rsidR="00CF4DA2" w:rsidRDefault="00CF4DA2" w:rsidP="002928B8">
            <w:pPr>
              <w:rPr>
                <w:sz w:val="22"/>
                <w:szCs w:val="22"/>
              </w:rPr>
            </w:pPr>
          </w:p>
          <w:p w14:paraId="7BEC34BA" w14:textId="77777777" w:rsidR="00CF4DA2" w:rsidRDefault="00CF4DA2" w:rsidP="002928B8">
            <w:pPr>
              <w:rPr>
                <w:sz w:val="22"/>
                <w:szCs w:val="22"/>
              </w:rPr>
            </w:pPr>
          </w:p>
          <w:p w14:paraId="2FAFBC95" w14:textId="77777777" w:rsidR="00CF4DA2" w:rsidRDefault="00CF4DA2" w:rsidP="002928B8">
            <w:pPr>
              <w:rPr>
                <w:sz w:val="22"/>
                <w:szCs w:val="22"/>
              </w:rPr>
            </w:pPr>
          </w:p>
          <w:p w14:paraId="03E26119" w14:textId="77777777" w:rsidR="00CF4DA2" w:rsidRDefault="00CF4DA2" w:rsidP="002928B8">
            <w:pPr>
              <w:rPr>
                <w:sz w:val="22"/>
                <w:szCs w:val="22"/>
              </w:rPr>
            </w:pPr>
          </w:p>
          <w:p w14:paraId="1EB39BB4" w14:textId="77777777" w:rsidR="00CF4DA2" w:rsidRDefault="00CF4DA2" w:rsidP="002928B8">
            <w:pPr>
              <w:rPr>
                <w:sz w:val="22"/>
                <w:szCs w:val="22"/>
              </w:rPr>
            </w:pPr>
          </w:p>
          <w:p w14:paraId="6B6914E4" w14:textId="77777777" w:rsidR="00CF4DA2" w:rsidRDefault="00CF4DA2" w:rsidP="002928B8">
            <w:pPr>
              <w:rPr>
                <w:sz w:val="22"/>
                <w:szCs w:val="22"/>
              </w:rPr>
            </w:pPr>
          </w:p>
          <w:p w14:paraId="39535A20" w14:textId="77777777" w:rsidR="00CF4DA2" w:rsidRDefault="00CF4DA2" w:rsidP="002928B8">
            <w:pPr>
              <w:rPr>
                <w:sz w:val="22"/>
                <w:szCs w:val="22"/>
              </w:rPr>
            </w:pPr>
          </w:p>
          <w:p w14:paraId="58317AA9" w14:textId="77777777" w:rsidR="00CF4DA2" w:rsidRDefault="00CF4DA2" w:rsidP="002928B8">
            <w:pPr>
              <w:rPr>
                <w:sz w:val="22"/>
                <w:szCs w:val="22"/>
              </w:rPr>
            </w:pPr>
          </w:p>
          <w:p w14:paraId="7D3B7BEF" w14:textId="77777777" w:rsidR="00347C22" w:rsidRDefault="00347C22" w:rsidP="002928B8">
            <w:pPr>
              <w:rPr>
                <w:sz w:val="22"/>
                <w:szCs w:val="22"/>
              </w:rPr>
            </w:pPr>
          </w:p>
          <w:p w14:paraId="6E0E7828" w14:textId="77777777" w:rsidR="00347C22" w:rsidRDefault="00347C22" w:rsidP="002928B8">
            <w:pPr>
              <w:rPr>
                <w:sz w:val="22"/>
                <w:szCs w:val="22"/>
              </w:rPr>
            </w:pPr>
          </w:p>
          <w:p w14:paraId="3C248BF2" w14:textId="77777777" w:rsidR="00347C22" w:rsidRDefault="00347C22" w:rsidP="002928B8">
            <w:pPr>
              <w:rPr>
                <w:sz w:val="22"/>
                <w:szCs w:val="22"/>
              </w:rPr>
            </w:pPr>
          </w:p>
          <w:p w14:paraId="61198EAA" w14:textId="77777777" w:rsidR="00347C22" w:rsidRDefault="00347C22" w:rsidP="002928B8">
            <w:pPr>
              <w:rPr>
                <w:sz w:val="22"/>
                <w:szCs w:val="22"/>
              </w:rPr>
            </w:pPr>
          </w:p>
          <w:p w14:paraId="38F459F7" w14:textId="77777777" w:rsidR="00347C22" w:rsidRDefault="00347C22" w:rsidP="002928B8">
            <w:pPr>
              <w:rPr>
                <w:sz w:val="22"/>
                <w:szCs w:val="22"/>
              </w:rPr>
            </w:pPr>
          </w:p>
          <w:p w14:paraId="01F3E40F" w14:textId="77777777" w:rsidR="00347C22" w:rsidRDefault="00347C22" w:rsidP="002928B8">
            <w:pPr>
              <w:rPr>
                <w:sz w:val="22"/>
                <w:szCs w:val="22"/>
              </w:rPr>
            </w:pPr>
          </w:p>
        </w:tc>
        <w:tc>
          <w:tcPr>
            <w:tcW w:w="2952" w:type="dxa"/>
          </w:tcPr>
          <w:p w14:paraId="0480B7B8" w14:textId="77777777" w:rsidR="00CF4DA2" w:rsidRDefault="00CF4DA2" w:rsidP="002928B8">
            <w:pPr>
              <w:rPr>
                <w:sz w:val="22"/>
                <w:szCs w:val="22"/>
              </w:rPr>
            </w:pPr>
          </w:p>
        </w:tc>
        <w:tc>
          <w:tcPr>
            <w:tcW w:w="2952" w:type="dxa"/>
          </w:tcPr>
          <w:p w14:paraId="5914BE06" w14:textId="77777777" w:rsidR="00CF4DA2" w:rsidRDefault="00CF4DA2" w:rsidP="002928B8">
            <w:pPr>
              <w:rPr>
                <w:sz w:val="22"/>
                <w:szCs w:val="22"/>
              </w:rPr>
            </w:pPr>
          </w:p>
        </w:tc>
      </w:tr>
    </w:tbl>
    <w:p w14:paraId="116F7BE8" w14:textId="0AA60A87" w:rsidR="00FC04DB" w:rsidRPr="00FC04DB" w:rsidRDefault="00FC04DB" w:rsidP="00302B7F">
      <w:pPr>
        <w:rPr>
          <w:b/>
          <w:sz w:val="22"/>
          <w:szCs w:val="22"/>
          <w:u w:val="single"/>
        </w:rPr>
      </w:pPr>
      <w:r w:rsidRPr="00FC04DB">
        <w:rPr>
          <w:b/>
          <w:sz w:val="22"/>
          <w:szCs w:val="22"/>
          <w:u w:val="single"/>
        </w:rPr>
        <w:lastRenderedPageBreak/>
        <w:t>Section 2. Literary Terms</w:t>
      </w:r>
    </w:p>
    <w:p w14:paraId="53CF7111" w14:textId="77777777" w:rsidR="00347C22" w:rsidRDefault="00347C22" w:rsidP="00302B7F">
      <w:pPr>
        <w:rPr>
          <w:sz w:val="22"/>
          <w:szCs w:val="22"/>
          <w:u w:val="single"/>
        </w:rPr>
      </w:pPr>
    </w:p>
    <w:p w14:paraId="00221417" w14:textId="77777777" w:rsidR="00347C22" w:rsidRPr="00347C22" w:rsidRDefault="00347C22" w:rsidP="00302B7F">
      <w:pPr>
        <w:rPr>
          <w:sz w:val="22"/>
          <w:szCs w:val="22"/>
          <w:u w:val="single"/>
        </w:rPr>
      </w:pPr>
      <w:r w:rsidRPr="00347C22">
        <w:rPr>
          <w:sz w:val="22"/>
          <w:szCs w:val="22"/>
          <w:u w:val="single"/>
        </w:rPr>
        <w:t>Hamlet</w:t>
      </w:r>
    </w:p>
    <w:p w14:paraId="3220150D" w14:textId="366957A0" w:rsidR="00302B7F" w:rsidRDefault="00302B7F" w:rsidP="00302B7F">
      <w:pPr>
        <w:rPr>
          <w:sz w:val="22"/>
          <w:szCs w:val="22"/>
        </w:rPr>
      </w:pPr>
      <w:r>
        <w:rPr>
          <w:sz w:val="22"/>
          <w:szCs w:val="22"/>
        </w:rPr>
        <w:t xml:space="preserve">Know the definition of these literary terms and how they apply to </w:t>
      </w:r>
      <w:r w:rsidRPr="009317E8">
        <w:rPr>
          <w:i/>
          <w:sz w:val="22"/>
          <w:szCs w:val="22"/>
        </w:rPr>
        <w:t>Hamlet</w:t>
      </w:r>
      <w:r>
        <w:rPr>
          <w:sz w:val="22"/>
          <w:szCs w:val="22"/>
        </w:rPr>
        <w:t>.  Be able to give at least one example of how each term is used in the play.</w:t>
      </w:r>
    </w:p>
    <w:p w14:paraId="0253617C" w14:textId="77777777" w:rsidR="00347C22" w:rsidRDefault="00347C22" w:rsidP="004766A8">
      <w:pPr>
        <w:spacing w:line="360" w:lineRule="auto"/>
        <w:rPr>
          <w:sz w:val="22"/>
          <w:szCs w:val="22"/>
        </w:rPr>
      </w:pPr>
    </w:p>
    <w:p w14:paraId="2713A305" w14:textId="77777777" w:rsidR="004A4A2F" w:rsidRDefault="004A4A2F" w:rsidP="004766A8">
      <w:pPr>
        <w:spacing w:line="360" w:lineRule="auto"/>
        <w:rPr>
          <w:sz w:val="22"/>
          <w:szCs w:val="22"/>
        </w:rPr>
        <w:sectPr w:rsidR="004A4A2F" w:rsidSect="001E1101">
          <w:footerReference w:type="even" r:id="rId9"/>
          <w:footerReference w:type="default" r:id="rId10"/>
          <w:pgSz w:w="12240" w:h="15840"/>
          <w:pgMar w:top="720" w:right="1512" w:bottom="720" w:left="1440" w:header="720" w:footer="720" w:gutter="0"/>
          <w:cols w:space="720"/>
          <w:docGrid w:linePitch="360"/>
        </w:sectPr>
      </w:pPr>
    </w:p>
    <w:p w14:paraId="13D461F3" w14:textId="154E1884" w:rsidR="00302B7F" w:rsidRDefault="00302B7F" w:rsidP="004766A8">
      <w:pPr>
        <w:spacing w:line="360" w:lineRule="auto"/>
        <w:rPr>
          <w:sz w:val="22"/>
          <w:szCs w:val="22"/>
        </w:rPr>
      </w:pPr>
      <w:r>
        <w:rPr>
          <w:sz w:val="22"/>
          <w:szCs w:val="22"/>
        </w:rPr>
        <w:t>character trait</w:t>
      </w:r>
    </w:p>
    <w:p w14:paraId="55BE7307" w14:textId="77777777" w:rsidR="00302B7F" w:rsidRDefault="00302B7F" w:rsidP="004766A8">
      <w:pPr>
        <w:spacing w:line="360" w:lineRule="auto"/>
        <w:rPr>
          <w:sz w:val="22"/>
          <w:szCs w:val="22"/>
        </w:rPr>
      </w:pPr>
      <w:r>
        <w:rPr>
          <w:sz w:val="22"/>
          <w:szCs w:val="22"/>
        </w:rPr>
        <w:t>pun</w:t>
      </w:r>
    </w:p>
    <w:p w14:paraId="064FC5E3" w14:textId="77777777" w:rsidR="00302B7F" w:rsidRDefault="00302B7F" w:rsidP="004766A8">
      <w:pPr>
        <w:spacing w:line="360" w:lineRule="auto"/>
        <w:rPr>
          <w:sz w:val="22"/>
          <w:szCs w:val="22"/>
        </w:rPr>
      </w:pPr>
      <w:r>
        <w:rPr>
          <w:sz w:val="22"/>
          <w:szCs w:val="22"/>
        </w:rPr>
        <w:t>double entendre</w:t>
      </w:r>
    </w:p>
    <w:p w14:paraId="3D674FFC" w14:textId="77777777" w:rsidR="00302B7F" w:rsidRDefault="00302B7F" w:rsidP="004766A8">
      <w:pPr>
        <w:spacing w:line="360" w:lineRule="auto"/>
        <w:rPr>
          <w:sz w:val="22"/>
          <w:szCs w:val="22"/>
        </w:rPr>
      </w:pPr>
      <w:r>
        <w:rPr>
          <w:sz w:val="22"/>
          <w:szCs w:val="22"/>
        </w:rPr>
        <w:t>allusion</w:t>
      </w:r>
    </w:p>
    <w:p w14:paraId="3F744B11" w14:textId="77777777" w:rsidR="00302B7F" w:rsidRDefault="00302B7F" w:rsidP="004766A8">
      <w:pPr>
        <w:spacing w:line="360" w:lineRule="auto"/>
        <w:rPr>
          <w:sz w:val="22"/>
          <w:szCs w:val="22"/>
        </w:rPr>
      </w:pPr>
      <w:r>
        <w:rPr>
          <w:sz w:val="22"/>
          <w:szCs w:val="22"/>
        </w:rPr>
        <w:t>soliloquy</w:t>
      </w:r>
    </w:p>
    <w:p w14:paraId="441DBB98" w14:textId="43B280EC" w:rsidR="00FC04DB" w:rsidRDefault="00FC04DB" w:rsidP="004766A8">
      <w:pPr>
        <w:spacing w:line="360" w:lineRule="auto"/>
        <w:rPr>
          <w:sz w:val="22"/>
          <w:szCs w:val="22"/>
        </w:rPr>
      </w:pPr>
      <w:r>
        <w:rPr>
          <w:sz w:val="22"/>
          <w:szCs w:val="22"/>
        </w:rPr>
        <w:t>monologue</w:t>
      </w:r>
    </w:p>
    <w:p w14:paraId="39520BBF" w14:textId="1B99815F" w:rsidR="00EF5C4A" w:rsidRDefault="00EF5C4A" w:rsidP="004766A8">
      <w:pPr>
        <w:spacing w:line="360" w:lineRule="auto"/>
        <w:rPr>
          <w:sz w:val="22"/>
          <w:szCs w:val="22"/>
        </w:rPr>
      </w:pPr>
      <w:r>
        <w:rPr>
          <w:sz w:val="22"/>
          <w:szCs w:val="22"/>
        </w:rPr>
        <w:t>dialogue</w:t>
      </w:r>
    </w:p>
    <w:p w14:paraId="6B70A0D1" w14:textId="77777777" w:rsidR="00302B7F" w:rsidRDefault="00302B7F" w:rsidP="004766A8">
      <w:pPr>
        <w:spacing w:line="360" w:lineRule="auto"/>
        <w:rPr>
          <w:sz w:val="22"/>
          <w:szCs w:val="22"/>
        </w:rPr>
      </w:pPr>
      <w:r>
        <w:rPr>
          <w:sz w:val="22"/>
          <w:szCs w:val="22"/>
        </w:rPr>
        <w:t>antithesis</w:t>
      </w:r>
    </w:p>
    <w:p w14:paraId="5AD6635E" w14:textId="77777777" w:rsidR="00302B7F" w:rsidRDefault="00302B7F" w:rsidP="004766A8">
      <w:pPr>
        <w:spacing w:line="360" w:lineRule="auto"/>
        <w:rPr>
          <w:sz w:val="22"/>
          <w:szCs w:val="22"/>
        </w:rPr>
      </w:pPr>
      <w:r>
        <w:rPr>
          <w:sz w:val="22"/>
          <w:szCs w:val="22"/>
        </w:rPr>
        <w:t>subtext</w:t>
      </w:r>
    </w:p>
    <w:p w14:paraId="6DAEE749" w14:textId="77777777" w:rsidR="00302B7F" w:rsidRDefault="00302B7F" w:rsidP="004766A8">
      <w:pPr>
        <w:spacing w:line="360" w:lineRule="auto"/>
        <w:rPr>
          <w:sz w:val="22"/>
          <w:szCs w:val="22"/>
        </w:rPr>
      </w:pPr>
      <w:r>
        <w:rPr>
          <w:sz w:val="22"/>
          <w:szCs w:val="22"/>
        </w:rPr>
        <w:t>objective</w:t>
      </w:r>
    </w:p>
    <w:p w14:paraId="69EBC910" w14:textId="77777777" w:rsidR="00302B7F" w:rsidRDefault="00302B7F" w:rsidP="004766A8">
      <w:pPr>
        <w:spacing w:line="360" w:lineRule="auto"/>
        <w:rPr>
          <w:sz w:val="22"/>
          <w:szCs w:val="22"/>
        </w:rPr>
      </w:pPr>
      <w:r>
        <w:rPr>
          <w:sz w:val="22"/>
          <w:szCs w:val="22"/>
        </w:rPr>
        <w:t>symbolism</w:t>
      </w:r>
    </w:p>
    <w:p w14:paraId="158D5A3C" w14:textId="77777777" w:rsidR="00302B7F" w:rsidRDefault="00302B7F" w:rsidP="004766A8">
      <w:pPr>
        <w:spacing w:line="360" w:lineRule="auto"/>
        <w:rPr>
          <w:sz w:val="22"/>
          <w:szCs w:val="22"/>
        </w:rPr>
      </w:pPr>
      <w:r>
        <w:rPr>
          <w:sz w:val="22"/>
          <w:szCs w:val="22"/>
        </w:rPr>
        <w:t>motif</w:t>
      </w:r>
    </w:p>
    <w:p w14:paraId="6ACB6717" w14:textId="77777777" w:rsidR="00302B7F" w:rsidRDefault="00302B7F" w:rsidP="004766A8">
      <w:pPr>
        <w:spacing w:line="360" w:lineRule="auto"/>
        <w:rPr>
          <w:sz w:val="22"/>
          <w:szCs w:val="22"/>
        </w:rPr>
      </w:pPr>
      <w:r>
        <w:rPr>
          <w:sz w:val="22"/>
          <w:szCs w:val="22"/>
        </w:rPr>
        <w:t>theme</w:t>
      </w:r>
    </w:p>
    <w:p w14:paraId="3F114555" w14:textId="77777777" w:rsidR="00302B7F" w:rsidRDefault="00302B7F" w:rsidP="004766A8">
      <w:pPr>
        <w:spacing w:line="360" w:lineRule="auto"/>
        <w:rPr>
          <w:sz w:val="22"/>
          <w:szCs w:val="22"/>
        </w:rPr>
      </w:pPr>
      <w:r>
        <w:rPr>
          <w:sz w:val="22"/>
          <w:szCs w:val="22"/>
        </w:rPr>
        <w:t>Oedipus complex</w:t>
      </w:r>
    </w:p>
    <w:p w14:paraId="149DB62F" w14:textId="77777777" w:rsidR="00302B7F" w:rsidRDefault="00302B7F" w:rsidP="004766A8">
      <w:pPr>
        <w:spacing w:line="360" w:lineRule="auto"/>
        <w:rPr>
          <w:sz w:val="22"/>
          <w:szCs w:val="22"/>
        </w:rPr>
      </w:pPr>
      <w:r>
        <w:rPr>
          <w:sz w:val="22"/>
          <w:szCs w:val="22"/>
        </w:rPr>
        <w:t>tragic flaw</w:t>
      </w:r>
    </w:p>
    <w:p w14:paraId="50FF9A51" w14:textId="77777777" w:rsidR="004766A8" w:rsidRDefault="00302B7F" w:rsidP="004766A8">
      <w:pPr>
        <w:spacing w:line="360" w:lineRule="auto"/>
        <w:rPr>
          <w:sz w:val="22"/>
          <w:szCs w:val="22"/>
        </w:rPr>
      </w:pPr>
      <w:r>
        <w:rPr>
          <w:sz w:val="22"/>
          <w:szCs w:val="22"/>
        </w:rPr>
        <w:t>foil (3 meanings)</w:t>
      </w:r>
    </w:p>
    <w:p w14:paraId="52A87A56" w14:textId="77777777" w:rsidR="00CF4DA2" w:rsidRDefault="00CF4DA2" w:rsidP="002928B8">
      <w:pPr>
        <w:rPr>
          <w:sz w:val="22"/>
          <w:szCs w:val="22"/>
        </w:rPr>
        <w:sectPr w:rsidR="00CF4DA2" w:rsidSect="00CF4DA2">
          <w:type w:val="continuous"/>
          <w:pgSz w:w="12240" w:h="15840"/>
          <w:pgMar w:top="1440" w:right="1800" w:bottom="1440" w:left="1800" w:header="720" w:footer="720" w:gutter="0"/>
          <w:cols w:num="2" w:space="720"/>
          <w:docGrid w:linePitch="360"/>
        </w:sectPr>
      </w:pPr>
    </w:p>
    <w:p w14:paraId="59C40D88" w14:textId="12D00DA7" w:rsidR="00A141FC" w:rsidRDefault="00A141FC" w:rsidP="002928B8">
      <w:pPr>
        <w:rPr>
          <w:sz w:val="22"/>
          <w:szCs w:val="22"/>
        </w:rPr>
      </w:pPr>
    </w:p>
    <w:p w14:paraId="3C152532" w14:textId="579D5D5E" w:rsidR="00EA6109" w:rsidRPr="00EA6109" w:rsidRDefault="00EA6109" w:rsidP="002928B8">
      <w:pPr>
        <w:rPr>
          <w:sz w:val="22"/>
          <w:szCs w:val="22"/>
          <w:u w:val="single"/>
        </w:rPr>
      </w:pPr>
      <w:r w:rsidRPr="00EA6109">
        <w:rPr>
          <w:sz w:val="22"/>
          <w:szCs w:val="22"/>
          <w:u w:val="single"/>
        </w:rPr>
        <w:t>The Things They Carried</w:t>
      </w:r>
    </w:p>
    <w:p w14:paraId="0CD1B2C4" w14:textId="4C2BF8A9" w:rsidR="00C31EB8" w:rsidRDefault="00C31EB8" w:rsidP="002928B8">
      <w:pPr>
        <w:rPr>
          <w:sz w:val="22"/>
          <w:szCs w:val="22"/>
        </w:rPr>
      </w:pPr>
      <w:r>
        <w:rPr>
          <w:sz w:val="22"/>
          <w:szCs w:val="22"/>
        </w:rPr>
        <w:t>Know the definition of these literary terms and how they apply to The Things They Carried.  Be able to give at least one example of how each term is used in the book.  See the list of postmodern literary devices (with definitions and examples) on the website under the The Things They Carried tab.</w:t>
      </w:r>
      <w:r w:rsidR="0024060D">
        <w:rPr>
          <w:sz w:val="22"/>
          <w:szCs w:val="22"/>
        </w:rPr>
        <w:t xml:space="preserve">  We also added “stream-of-consciousness” and “magical realism” to the list.</w:t>
      </w:r>
      <w:r w:rsidR="00C24643">
        <w:rPr>
          <w:sz w:val="22"/>
          <w:szCs w:val="22"/>
        </w:rPr>
        <w:t xml:space="preserve">  Study the The Things They Carried Test.  You will be asked to identify literary devices in passages as you did on the test.</w:t>
      </w:r>
    </w:p>
    <w:p w14:paraId="4EA6E615" w14:textId="77777777" w:rsidR="00C31EB8" w:rsidRDefault="00C31EB8" w:rsidP="002928B8">
      <w:pPr>
        <w:rPr>
          <w:sz w:val="22"/>
          <w:szCs w:val="22"/>
        </w:rPr>
      </w:pPr>
    </w:p>
    <w:p w14:paraId="2BD79929" w14:textId="0466B3C3" w:rsidR="0024060D" w:rsidRDefault="0024060D" w:rsidP="00347C22">
      <w:pPr>
        <w:spacing w:line="360" w:lineRule="auto"/>
        <w:rPr>
          <w:sz w:val="22"/>
          <w:szCs w:val="22"/>
        </w:rPr>
      </w:pPr>
      <w:r>
        <w:rPr>
          <w:sz w:val="22"/>
          <w:szCs w:val="22"/>
        </w:rPr>
        <w:t>point of view</w:t>
      </w:r>
    </w:p>
    <w:p w14:paraId="730AF4A9" w14:textId="0658F9C6" w:rsidR="0024060D" w:rsidRDefault="0024060D" w:rsidP="00347C22">
      <w:pPr>
        <w:spacing w:line="360" w:lineRule="auto"/>
        <w:rPr>
          <w:sz w:val="22"/>
          <w:szCs w:val="22"/>
        </w:rPr>
      </w:pPr>
      <w:r>
        <w:rPr>
          <w:sz w:val="22"/>
          <w:szCs w:val="22"/>
        </w:rPr>
        <w:t>tone</w:t>
      </w:r>
    </w:p>
    <w:p w14:paraId="19249177" w14:textId="61707585" w:rsidR="00347C22" w:rsidRDefault="00347C22" w:rsidP="00347C22">
      <w:pPr>
        <w:spacing w:line="360" w:lineRule="auto"/>
        <w:rPr>
          <w:sz w:val="22"/>
          <w:szCs w:val="22"/>
        </w:rPr>
      </w:pPr>
      <w:r>
        <w:rPr>
          <w:sz w:val="22"/>
          <w:szCs w:val="22"/>
        </w:rPr>
        <w:t>symbolism (esp. tangible objects the</w:t>
      </w:r>
      <w:r w:rsidR="00EF5C4A">
        <w:rPr>
          <w:sz w:val="22"/>
          <w:szCs w:val="22"/>
        </w:rPr>
        <w:t xml:space="preserve">y carried vs. </w:t>
      </w:r>
      <w:r>
        <w:rPr>
          <w:sz w:val="22"/>
          <w:szCs w:val="22"/>
        </w:rPr>
        <w:t>intangible burdens)</w:t>
      </w:r>
    </w:p>
    <w:p w14:paraId="581125F1" w14:textId="24E9791A" w:rsidR="0024060D" w:rsidRDefault="0024060D" w:rsidP="00347C22">
      <w:pPr>
        <w:spacing w:line="360" w:lineRule="auto"/>
        <w:rPr>
          <w:sz w:val="22"/>
          <w:szCs w:val="22"/>
        </w:rPr>
      </w:pPr>
      <w:r>
        <w:rPr>
          <w:sz w:val="22"/>
          <w:szCs w:val="22"/>
        </w:rPr>
        <w:t>simile</w:t>
      </w:r>
    </w:p>
    <w:p w14:paraId="62E0436B" w14:textId="2CE8A11C" w:rsidR="00C31EB8" w:rsidRDefault="00C31EB8" w:rsidP="00347C22">
      <w:pPr>
        <w:spacing w:line="360" w:lineRule="auto"/>
        <w:rPr>
          <w:sz w:val="22"/>
          <w:szCs w:val="22"/>
        </w:rPr>
      </w:pPr>
      <w:r>
        <w:rPr>
          <w:sz w:val="22"/>
          <w:szCs w:val="22"/>
        </w:rPr>
        <w:t>subtext (see “Enemies” and “Friends</w:t>
      </w:r>
      <w:r w:rsidR="00EF5C4A">
        <w:rPr>
          <w:sz w:val="22"/>
          <w:szCs w:val="22"/>
        </w:rPr>
        <w:t>”</w:t>
      </w:r>
      <w:r>
        <w:rPr>
          <w:sz w:val="22"/>
          <w:szCs w:val="22"/>
        </w:rPr>
        <w:t xml:space="preserve"> for examples)</w:t>
      </w:r>
    </w:p>
    <w:p w14:paraId="1EA1DDA3" w14:textId="42C0742E" w:rsidR="00347C22" w:rsidRDefault="00347C22" w:rsidP="00347C22">
      <w:pPr>
        <w:spacing w:line="360" w:lineRule="auto"/>
        <w:rPr>
          <w:sz w:val="22"/>
          <w:szCs w:val="22"/>
        </w:rPr>
      </w:pPr>
      <w:r>
        <w:rPr>
          <w:sz w:val="22"/>
          <w:szCs w:val="22"/>
        </w:rPr>
        <w:t>inflection</w:t>
      </w:r>
    </w:p>
    <w:p w14:paraId="48B60CA6" w14:textId="0293221A" w:rsidR="00C31EB8" w:rsidRDefault="00C31EB8" w:rsidP="00347C22">
      <w:pPr>
        <w:spacing w:line="360" w:lineRule="auto"/>
        <w:rPr>
          <w:sz w:val="22"/>
          <w:szCs w:val="22"/>
        </w:rPr>
      </w:pPr>
      <w:r>
        <w:rPr>
          <w:sz w:val="22"/>
          <w:szCs w:val="22"/>
        </w:rPr>
        <w:t>irony (especially in titles)</w:t>
      </w:r>
    </w:p>
    <w:p w14:paraId="72FEB6E4" w14:textId="30BB3759" w:rsidR="00C31EB8" w:rsidRDefault="00C31EB8" w:rsidP="00347C22">
      <w:pPr>
        <w:spacing w:line="360" w:lineRule="auto"/>
        <w:rPr>
          <w:sz w:val="22"/>
          <w:szCs w:val="22"/>
        </w:rPr>
      </w:pPr>
      <w:r>
        <w:rPr>
          <w:sz w:val="22"/>
          <w:szCs w:val="22"/>
        </w:rPr>
        <w:t>spin</w:t>
      </w:r>
    </w:p>
    <w:p w14:paraId="1B89FC9C" w14:textId="28461D8C" w:rsidR="00C31EB8" w:rsidRDefault="00EF5C4A" w:rsidP="00347C22">
      <w:pPr>
        <w:spacing w:line="360" w:lineRule="auto"/>
        <w:rPr>
          <w:sz w:val="22"/>
          <w:szCs w:val="22"/>
        </w:rPr>
      </w:pPr>
      <w:r>
        <w:rPr>
          <w:sz w:val="22"/>
          <w:szCs w:val="22"/>
        </w:rPr>
        <w:t>story-truth vs. happening-</w:t>
      </w:r>
      <w:r w:rsidR="00347C22">
        <w:rPr>
          <w:sz w:val="22"/>
          <w:szCs w:val="22"/>
        </w:rPr>
        <w:t>truth</w:t>
      </w:r>
    </w:p>
    <w:p w14:paraId="7F34A11C" w14:textId="594EB81A" w:rsidR="00347C22" w:rsidRDefault="00347C22" w:rsidP="00347C22">
      <w:pPr>
        <w:spacing w:line="360" w:lineRule="auto"/>
        <w:rPr>
          <w:sz w:val="22"/>
          <w:szCs w:val="22"/>
        </w:rPr>
      </w:pPr>
      <w:r>
        <w:rPr>
          <w:sz w:val="22"/>
          <w:szCs w:val="22"/>
        </w:rPr>
        <w:t>juxtaposition</w:t>
      </w:r>
    </w:p>
    <w:p w14:paraId="2115B85E" w14:textId="72C8AAB2" w:rsidR="00347C22" w:rsidRDefault="00347C22" w:rsidP="00347C22">
      <w:pPr>
        <w:spacing w:line="360" w:lineRule="auto"/>
        <w:rPr>
          <w:sz w:val="22"/>
          <w:szCs w:val="22"/>
        </w:rPr>
      </w:pPr>
      <w:r>
        <w:rPr>
          <w:sz w:val="22"/>
          <w:szCs w:val="22"/>
        </w:rPr>
        <w:t>metafiction</w:t>
      </w:r>
    </w:p>
    <w:p w14:paraId="3BF9A200" w14:textId="750A0505" w:rsidR="00347C22" w:rsidRDefault="00347C22" w:rsidP="00347C22">
      <w:pPr>
        <w:spacing w:line="360" w:lineRule="auto"/>
        <w:rPr>
          <w:sz w:val="22"/>
          <w:szCs w:val="22"/>
        </w:rPr>
      </w:pPr>
      <w:r>
        <w:rPr>
          <w:sz w:val="22"/>
          <w:szCs w:val="22"/>
        </w:rPr>
        <w:t>personification</w:t>
      </w:r>
    </w:p>
    <w:p w14:paraId="1C6F7E10" w14:textId="57A83434" w:rsidR="00347C22" w:rsidRDefault="00347C22" w:rsidP="00347C22">
      <w:pPr>
        <w:spacing w:line="360" w:lineRule="auto"/>
        <w:rPr>
          <w:sz w:val="22"/>
          <w:szCs w:val="22"/>
        </w:rPr>
      </w:pPr>
      <w:r>
        <w:rPr>
          <w:sz w:val="22"/>
          <w:szCs w:val="22"/>
        </w:rPr>
        <w:t>memory</w:t>
      </w:r>
    </w:p>
    <w:p w14:paraId="7C43FF5B" w14:textId="4F8C3E92" w:rsidR="00347C22" w:rsidRDefault="00347C22" w:rsidP="00347C22">
      <w:pPr>
        <w:spacing w:line="360" w:lineRule="auto"/>
        <w:rPr>
          <w:sz w:val="22"/>
          <w:szCs w:val="22"/>
        </w:rPr>
      </w:pPr>
      <w:r>
        <w:rPr>
          <w:sz w:val="22"/>
          <w:szCs w:val="22"/>
        </w:rPr>
        <w:t>temporal distortion</w:t>
      </w:r>
    </w:p>
    <w:p w14:paraId="6AE78954" w14:textId="600E409D" w:rsidR="00347C22" w:rsidRDefault="00347C22" w:rsidP="00347C22">
      <w:pPr>
        <w:spacing w:line="360" w:lineRule="auto"/>
        <w:rPr>
          <w:sz w:val="22"/>
          <w:szCs w:val="22"/>
        </w:rPr>
      </w:pPr>
      <w:r>
        <w:rPr>
          <w:sz w:val="22"/>
          <w:szCs w:val="22"/>
        </w:rPr>
        <w:t>fragmentation</w:t>
      </w:r>
    </w:p>
    <w:p w14:paraId="4BEA06F1" w14:textId="6C1938B8" w:rsidR="00347C22" w:rsidRDefault="00347C22" w:rsidP="00347C22">
      <w:pPr>
        <w:spacing w:line="360" w:lineRule="auto"/>
        <w:rPr>
          <w:sz w:val="22"/>
          <w:szCs w:val="22"/>
        </w:rPr>
      </w:pPr>
      <w:r>
        <w:rPr>
          <w:sz w:val="22"/>
          <w:szCs w:val="22"/>
        </w:rPr>
        <w:t>black humor</w:t>
      </w:r>
    </w:p>
    <w:p w14:paraId="524945F9" w14:textId="120395C9" w:rsidR="00347C22" w:rsidRDefault="00347C22" w:rsidP="00347C22">
      <w:pPr>
        <w:spacing w:line="360" w:lineRule="auto"/>
        <w:rPr>
          <w:sz w:val="22"/>
          <w:szCs w:val="22"/>
        </w:rPr>
      </w:pPr>
      <w:r>
        <w:rPr>
          <w:sz w:val="22"/>
          <w:szCs w:val="22"/>
        </w:rPr>
        <w:t>stream-of-consciousness</w:t>
      </w:r>
    </w:p>
    <w:p w14:paraId="2151A551" w14:textId="77777777" w:rsidR="001E1101" w:rsidRDefault="00347C22" w:rsidP="00EF5C4A">
      <w:pPr>
        <w:spacing w:line="360" w:lineRule="auto"/>
        <w:rPr>
          <w:sz w:val="22"/>
          <w:szCs w:val="22"/>
        </w:rPr>
      </w:pPr>
      <w:r>
        <w:rPr>
          <w:sz w:val="22"/>
          <w:szCs w:val="22"/>
        </w:rPr>
        <w:t>magical realism</w:t>
      </w:r>
    </w:p>
    <w:p w14:paraId="4FB80A0E" w14:textId="543FC880" w:rsidR="00347C22" w:rsidRPr="00EF5C4A" w:rsidRDefault="00347C22" w:rsidP="00EF5C4A">
      <w:pPr>
        <w:spacing w:line="360" w:lineRule="auto"/>
        <w:rPr>
          <w:sz w:val="22"/>
          <w:szCs w:val="22"/>
        </w:rPr>
      </w:pPr>
      <w:bookmarkStart w:id="0" w:name="_GoBack"/>
      <w:bookmarkEnd w:id="0"/>
      <w:r w:rsidRPr="00347C22">
        <w:rPr>
          <w:sz w:val="22"/>
          <w:szCs w:val="22"/>
          <w:u w:val="single"/>
        </w:rPr>
        <w:t>College/Personal Essay</w:t>
      </w:r>
    </w:p>
    <w:p w14:paraId="6DAC486A" w14:textId="2B99B76E" w:rsidR="00302B7F" w:rsidRPr="00225098" w:rsidRDefault="00302B7F" w:rsidP="00347C22">
      <w:pPr>
        <w:rPr>
          <w:sz w:val="22"/>
          <w:szCs w:val="22"/>
        </w:rPr>
      </w:pPr>
      <w:r>
        <w:rPr>
          <w:sz w:val="22"/>
          <w:szCs w:val="22"/>
        </w:rPr>
        <w:t xml:space="preserve">Know these terms from our </w:t>
      </w:r>
      <w:r w:rsidR="00347C22">
        <w:rPr>
          <w:sz w:val="22"/>
          <w:szCs w:val="22"/>
        </w:rPr>
        <w:t>unit on</w:t>
      </w:r>
      <w:r>
        <w:rPr>
          <w:sz w:val="22"/>
          <w:szCs w:val="22"/>
        </w:rPr>
        <w:t xml:space="preserve"> college essays.  Be able to identify these terms in a piece of writing </w:t>
      </w:r>
      <w:r w:rsidR="004F7A2E">
        <w:rPr>
          <w:sz w:val="22"/>
          <w:szCs w:val="22"/>
        </w:rPr>
        <w:t>and apply these terms to your own writing.</w:t>
      </w:r>
    </w:p>
    <w:p w14:paraId="05BED616" w14:textId="77777777" w:rsidR="00CF4DA2" w:rsidRDefault="00CF4DA2" w:rsidP="00C94A87">
      <w:pPr>
        <w:spacing w:line="360" w:lineRule="auto"/>
        <w:rPr>
          <w:sz w:val="22"/>
          <w:szCs w:val="22"/>
        </w:rPr>
      </w:pPr>
    </w:p>
    <w:p w14:paraId="07E0F48B" w14:textId="77777777" w:rsidR="00FC04DB" w:rsidRDefault="00FC04DB" w:rsidP="00C94A87">
      <w:pPr>
        <w:spacing w:line="360" w:lineRule="auto"/>
        <w:rPr>
          <w:sz w:val="22"/>
          <w:szCs w:val="22"/>
          <w:u w:val="single"/>
        </w:rPr>
        <w:sectPr w:rsidR="00FC04DB" w:rsidSect="00CF4DA2">
          <w:type w:val="continuous"/>
          <w:pgSz w:w="12240" w:h="15840"/>
          <w:pgMar w:top="1440" w:right="1800" w:bottom="1440" w:left="1800" w:header="720" w:footer="720" w:gutter="0"/>
          <w:cols w:space="720"/>
          <w:docGrid w:linePitch="360"/>
        </w:sectPr>
      </w:pPr>
    </w:p>
    <w:p w14:paraId="62AB079D" w14:textId="77777777" w:rsidR="00BF2FB3" w:rsidRDefault="00BF2FB3" w:rsidP="00C94A87">
      <w:pPr>
        <w:spacing w:line="360" w:lineRule="auto"/>
        <w:rPr>
          <w:sz w:val="22"/>
          <w:szCs w:val="22"/>
        </w:rPr>
      </w:pPr>
      <w:r>
        <w:rPr>
          <w:sz w:val="22"/>
          <w:szCs w:val="22"/>
        </w:rPr>
        <w:t>narrative</w:t>
      </w:r>
    </w:p>
    <w:p w14:paraId="566B9BC4" w14:textId="77777777" w:rsidR="00BF2FB3" w:rsidRDefault="00BF2FB3" w:rsidP="00C94A87">
      <w:pPr>
        <w:spacing w:line="360" w:lineRule="auto"/>
        <w:rPr>
          <w:sz w:val="22"/>
          <w:szCs w:val="22"/>
        </w:rPr>
      </w:pPr>
      <w:r>
        <w:rPr>
          <w:sz w:val="22"/>
          <w:szCs w:val="22"/>
        </w:rPr>
        <w:t>first-person point of view</w:t>
      </w:r>
    </w:p>
    <w:p w14:paraId="2FE092FF" w14:textId="5F0F2FAF" w:rsidR="00BF2FB3" w:rsidRDefault="00BF2FB3" w:rsidP="00C94A87">
      <w:pPr>
        <w:spacing w:line="360" w:lineRule="auto"/>
        <w:rPr>
          <w:sz w:val="22"/>
          <w:szCs w:val="22"/>
        </w:rPr>
      </w:pPr>
      <w:r>
        <w:rPr>
          <w:sz w:val="22"/>
          <w:szCs w:val="22"/>
        </w:rPr>
        <w:t>incident</w:t>
      </w:r>
    </w:p>
    <w:p w14:paraId="557405CB" w14:textId="64A53ED7" w:rsidR="00BF2FB3" w:rsidRDefault="00BF2FB3" w:rsidP="00C94A87">
      <w:pPr>
        <w:spacing w:line="360" w:lineRule="auto"/>
        <w:rPr>
          <w:sz w:val="22"/>
          <w:szCs w:val="22"/>
        </w:rPr>
      </w:pPr>
      <w:r>
        <w:rPr>
          <w:sz w:val="22"/>
          <w:szCs w:val="22"/>
        </w:rPr>
        <w:t>anecdote</w:t>
      </w:r>
    </w:p>
    <w:p w14:paraId="2C51EF3B" w14:textId="5C122706" w:rsidR="00BF2FB3" w:rsidRDefault="00BF2FB3" w:rsidP="00C94A87">
      <w:pPr>
        <w:spacing w:line="360" w:lineRule="auto"/>
        <w:rPr>
          <w:sz w:val="22"/>
          <w:szCs w:val="22"/>
        </w:rPr>
      </w:pPr>
      <w:r>
        <w:rPr>
          <w:sz w:val="22"/>
          <w:szCs w:val="22"/>
        </w:rPr>
        <w:t>chronological</w:t>
      </w:r>
      <w:r w:rsidR="00FC04DB">
        <w:rPr>
          <w:sz w:val="22"/>
          <w:szCs w:val="22"/>
        </w:rPr>
        <w:t xml:space="preserve"> order</w:t>
      </w:r>
    </w:p>
    <w:p w14:paraId="719CD074" w14:textId="77777777" w:rsidR="00BF2FB3" w:rsidRDefault="00BF2FB3" w:rsidP="00C94A87">
      <w:pPr>
        <w:spacing w:line="360" w:lineRule="auto"/>
        <w:rPr>
          <w:sz w:val="22"/>
          <w:szCs w:val="22"/>
        </w:rPr>
      </w:pPr>
      <w:r>
        <w:rPr>
          <w:sz w:val="22"/>
          <w:szCs w:val="22"/>
        </w:rPr>
        <w:t>sensory details</w:t>
      </w:r>
    </w:p>
    <w:p w14:paraId="62392C12" w14:textId="77777777" w:rsidR="00C94A87" w:rsidRDefault="00BF2FB3" w:rsidP="00C94A87">
      <w:pPr>
        <w:spacing w:line="360" w:lineRule="auto"/>
        <w:rPr>
          <w:sz w:val="22"/>
          <w:szCs w:val="22"/>
        </w:rPr>
      </w:pPr>
      <w:r>
        <w:rPr>
          <w:sz w:val="22"/>
          <w:szCs w:val="22"/>
        </w:rPr>
        <w:t>delayed thesis</w:t>
      </w:r>
    </w:p>
    <w:p w14:paraId="17712935" w14:textId="77777777" w:rsidR="00795A6E" w:rsidRDefault="00A141FC" w:rsidP="00795A6E">
      <w:pPr>
        <w:spacing w:line="360" w:lineRule="auto"/>
        <w:rPr>
          <w:sz w:val="22"/>
          <w:szCs w:val="22"/>
        </w:rPr>
      </w:pPr>
      <w:r>
        <w:rPr>
          <w:sz w:val="22"/>
          <w:szCs w:val="22"/>
        </w:rPr>
        <w:t>insight</w:t>
      </w:r>
    </w:p>
    <w:p w14:paraId="606018FB" w14:textId="77777777" w:rsidR="00CF4DA2" w:rsidRDefault="00CF4DA2" w:rsidP="00795A6E">
      <w:pPr>
        <w:spacing w:line="360" w:lineRule="auto"/>
        <w:rPr>
          <w:b/>
          <w:sz w:val="22"/>
          <w:szCs w:val="22"/>
          <w:u w:val="single"/>
        </w:rPr>
        <w:sectPr w:rsidR="00CF4DA2" w:rsidSect="00CF4DA2">
          <w:type w:val="continuous"/>
          <w:pgSz w:w="12240" w:h="15840"/>
          <w:pgMar w:top="1440" w:right="1800" w:bottom="1440" w:left="1800" w:header="720" w:footer="720" w:gutter="0"/>
          <w:cols w:num="2" w:space="720"/>
          <w:docGrid w:linePitch="360"/>
        </w:sectPr>
      </w:pPr>
    </w:p>
    <w:p w14:paraId="6570F214" w14:textId="77777777" w:rsidR="00FC04DB" w:rsidRDefault="00FC04DB" w:rsidP="00795A6E">
      <w:pPr>
        <w:spacing w:line="360" w:lineRule="auto"/>
        <w:rPr>
          <w:b/>
          <w:sz w:val="22"/>
          <w:szCs w:val="22"/>
          <w:u w:val="single"/>
        </w:rPr>
      </w:pPr>
    </w:p>
    <w:p w14:paraId="66A8D2DD" w14:textId="482F9B98" w:rsidR="002928B8" w:rsidRPr="00795A6E" w:rsidRDefault="002928B8" w:rsidP="00795A6E">
      <w:pPr>
        <w:spacing w:line="360" w:lineRule="auto"/>
        <w:rPr>
          <w:sz w:val="22"/>
          <w:szCs w:val="22"/>
        </w:rPr>
      </w:pPr>
      <w:r w:rsidRPr="00225098">
        <w:rPr>
          <w:b/>
          <w:sz w:val="22"/>
          <w:szCs w:val="22"/>
          <w:u w:val="single"/>
        </w:rPr>
        <w:t xml:space="preserve">Section </w:t>
      </w:r>
      <w:r w:rsidR="00FC04DB">
        <w:rPr>
          <w:b/>
          <w:sz w:val="22"/>
          <w:szCs w:val="22"/>
          <w:u w:val="single"/>
        </w:rPr>
        <w:t>3. Hamlet</w:t>
      </w:r>
      <w:r w:rsidR="00DE772E" w:rsidRPr="00225098">
        <w:rPr>
          <w:b/>
          <w:sz w:val="22"/>
          <w:szCs w:val="22"/>
          <w:u w:val="single"/>
        </w:rPr>
        <w:t xml:space="preserve">  </w:t>
      </w:r>
    </w:p>
    <w:p w14:paraId="57D044AF" w14:textId="167C016E" w:rsidR="005055AA" w:rsidRPr="003370F2" w:rsidRDefault="00D22843" w:rsidP="00225098">
      <w:pPr>
        <w:spacing w:after="270"/>
        <w:textAlignment w:val="baseline"/>
        <w:rPr>
          <w:sz w:val="22"/>
          <w:szCs w:val="22"/>
        </w:rPr>
      </w:pPr>
      <w:r w:rsidRPr="00225098">
        <w:rPr>
          <w:sz w:val="22"/>
          <w:szCs w:val="22"/>
        </w:rPr>
        <w:t xml:space="preserve">This section will feature </w:t>
      </w:r>
      <w:r w:rsidR="001C78F4">
        <w:rPr>
          <w:sz w:val="22"/>
          <w:szCs w:val="22"/>
        </w:rPr>
        <w:t xml:space="preserve">quotation identification from the play </w:t>
      </w:r>
      <w:r w:rsidR="001C78F4" w:rsidRPr="001C78F4">
        <w:rPr>
          <w:i/>
          <w:sz w:val="22"/>
          <w:szCs w:val="22"/>
        </w:rPr>
        <w:t>Hamlet</w:t>
      </w:r>
      <w:r w:rsidR="001C78F4">
        <w:rPr>
          <w:sz w:val="22"/>
          <w:szCs w:val="22"/>
        </w:rPr>
        <w:t xml:space="preserve">.  </w:t>
      </w:r>
      <w:r w:rsidR="003370F2">
        <w:rPr>
          <w:sz w:val="22"/>
          <w:szCs w:val="22"/>
        </w:rPr>
        <w:t>The quotations will come from scenes we focused on through discussion, performance, and/or written analysis</w:t>
      </w:r>
      <w:r w:rsidR="00EA6109">
        <w:rPr>
          <w:sz w:val="22"/>
          <w:szCs w:val="22"/>
        </w:rPr>
        <w:t xml:space="preserve">.  Some questions will be matching and others will be multiple-choice. </w:t>
      </w:r>
      <w:r w:rsidR="001C78F4" w:rsidRPr="00795A6E">
        <w:rPr>
          <w:sz w:val="22"/>
          <w:szCs w:val="22"/>
        </w:rPr>
        <w:t xml:space="preserve">Please review the attached list of famous quotations from </w:t>
      </w:r>
      <w:r w:rsidR="001C78F4" w:rsidRPr="00795A6E">
        <w:rPr>
          <w:i/>
          <w:sz w:val="22"/>
          <w:szCs w:val="22"/>
        </w:rPr>
        <w:t>Hamlet</w:t>
      </w:r>
      <w:r w:rsidR="001C78F4" w:rsidRPr="00795A6E">
        <w:rPr>
          <w:sz w:val="22"/>
          <w:szCs w:val="22"/>
        </w:rPr>
        <w:t>.</w:t>
      </w:r>
      <w:r w:rsidR="00CF4DA2">
        <w:rPr>
          <w:sz w:val="22"/>
          <w:szCs w:val="22"/>
        </w:rPr>
        <w:t xml:space="preserve">  It may also help to read over the plot summary, list of characters, and explanation of themes</w:t>
      </w:r>
      <w:r w:rsidR="001B71B3">
        <w:rPr>
          <w:sz w:val="22"/>
          <w:szCs w:val="22"/>
        </w:rPr>
        <w:t xml:space="preserve"> to review the play</w:t>
      </w:r>
      <w:r w:rsidR="00CF4DA2">
        <w:rPr>
          <w:sz w:val="22"/>
          <w:szCs w:val="22"/>
        </w:rPr>
        <w:t>.</w:t>
      </w:r>
      <w:r w:rsidR="003370F2">
        <w:rPr>
          <w:sz w:val="22"/>
          <w:szCs w:val="22"/>
        </w:rPr>
        <w:t xml:space="preserve">  </w:t>
      </w:r>
      <w:r w:rsidR="005055AA">
        <w:rPr>
          <w:sz w:val="22"/>
          <w:szCs w:val="22"/>
        </w:rPr>
        <w:t>Study your Hamlet Character List to review characters, plot, and pre-reading vocabulary</w:t>
      </w:r>
      <w:r w:rsidR="00EF5C4A">
        <w:rPr>
          <w:sz w:val="22"/>
          <w:szCs w:val="22"/>
        </w:rPr>
        <w:t xml:space="preserve"> (available on the website)</w:t>
      </w:r>
      <w:r w:rsidR="005055AA">
        <w:rPr>
          <w:sz w:val="22"/>
          <w:szCs w:val="22"/>
        </w:rPr>
        <w:t>.</w:t>
      </w:r>
    </w:p>
    <w:p w14:paraId="4085CB6C" w14:textId="77777777" w:rsidR="00EF5C4A" w:rsidRDefault="00EF5C4A" w:rsidP="00844776">
      <w:pPr>
        <w:rPr>
          <w:b/>
          <w:sz w:val="22"/>
          <w:szCs w:val="22"/>
          <w:u w:val="single"/>
        </w:rPr>
      </w:pPr>
    </w:p>
    <w:p w14:paraId="7BF1BBBF" w14:textId="3BFC9058" w:rsidR="00225098" w:rsidRDefault="00FC04DB" w:rsidP="00844776">
      <w:pPr>
        <w:rPr>
          <w:b/>
          <w:sz w:val="22"/>
          <w:szCs w:val="22"/>
          <w:u w:val="single"/>
        </w:rPr>
      </w:pPr>
      <w:r>
        <w:rPr>
          <w:b/>
          <w:sz w:val="22"/>
          <w:szCs w:val="22"/>
          <w:u w:val="single"/>
        </w:rPr>
        <w:t>Section 4. The Things They Carried</w:t>
      </w:r>
    </w:p>
    <w:p w14:paraId="47ED9F8B" w14:textId="2E4FA550" w:rsidR="00CF4DA2" w:rsidRPr="00EA6109" w:rsidRDefault="00C31EB8" w:rsidP="00844776">
      <w:pPr>
        <w:rPr>
          <w:sz w:val="22"/>
          <w:szCs w:val="22"/>
        </w:rPr>
      </w:pPr>
      <w:r>
        <w:rPr>
          <w:sz w:val="22"/>
          <w:szCs w:val="22"/>
        </w:rPr>
        <w:t xml:space="preserve">This section will feature multiple-choice questions on the key characters, settings, themes, and symbols of the book.  </w:t>
      </w:r>
      <w:r w:rsidR="00EA6109">
        <w:rPr>
          <w:sz w:val="22"/>
          <w:szCs w:val="22"/>
        </w:rPr>
        <w:t>The most efficient way to review for this part of the exam is to read over your quizzes and questions.  Go back to correct any questions you missed.  There is also a list of reading questions for the entire book, which I have attached to the website under the “The Things They Carried” tab.</w:t>
      </w:r>
      <w:r w:rsidR="00EF5C4A">
        <w:rPr>
          <w:sz w:val="22"/>
          <w:szCs w:val="22"/>
        </w:rPr>
        <w:t xml:space="preserve">  Know the terms in the literary devices list above too.</w:t>
      </w:r>
    </w:p>
    <w:p w14:paraId="020E7576" w14:textId="77777777" w:rsidR="00CF4DA2" w:rsidRDefault="00CF4DA2" w:rsidP="00844776">
      <w:pPr>
        <w:rPr>
          <w:b/>
          <w:sz w:val="22"/>
          <w:szCs w:val="22"/>
          <w:u w:val="single"/>
        </w:rPr>
      </w:pPr>
    </w:p>
    <w:p w14:paraId="7FBCDACC" w14:textId="77777777" w:rsidR="00CF4DA2" w:rsidRDefault="00CF4DA2" w:rsidP="00844776">
      <w:pPr>
        <w:rPr>
          <w:b/>
          <w:sz w:val="22"/>
          <w:szCs w:val="22"/>
          <w:u w:val="single"/>
        </w:rPr>
      </w:pPr>
    </w:p>
    <w:p w14:paraId="7BE1BC42" w14:textId="53304584" w:rsidR="00037A8D" w:rsidRPr="00225098" w:rsidRDefault="00FC04DB" w:rsidP="00037A8D">
      <w:pPr>
        <w:rPr>
          <w:b/>
          <w:sz w:val="22"/>
          <w:szCs w:val="22"/>
          <w:u w:val="single"/>
        </w:rPr>
      </w:pPr>
      <w:r>
        <w:rPr>
          <w:b/>
          <w:sz w:val="22"/>
          <w:szCs w:val="22"/>
          <w:u w:val="single"/>
        </w:rPr>
        <w:t>Section 5</w:t>
      </w:r>
      <w:r w:rsidR="00037A8D" w:rsidRPr="00225098">
        <w:rPr>
          <w:b/>
          <w:sz w:val="22"/>
          <w:szCs w:val="22"/>
          <w:u w:val="single"/>
        </w:rPr>
        <w:t>. Essay</w:t>
      </w:r>
    </w:p>
    <w:p w14:paraId="635939DC" w14:textId="744632F4" w:rsidR="00FC04DB" w:rsidRDefault="00FC04DB">
      <w:pPr>
        <w:rPr>
          <w:sz w:val="22"/>
          <w:szCs w:val="22"/>
        </w:rPr>
      </w:pPr>
      <w:r>
        <w:rPr>
          <w:sz w:val="22"/>
          <w:szCs w:val="22"/>
        </w:rPr>
        <w:t>Please see the attached document on “Writing Assignment 1 Redux: Coming up with a Literary Theory of Your Own for the English III CP Final Exam”</w:t>
      </w:r>
    </w:p>
    <w:p w14:paraId="30654A57" w14:textId="77777777" w:rsidR="00634257" w:rsidRDefault="00634257">
      <w:pPr>
        <w:rPr>
          <w:sz w:val="22"/>
          <w:szCs w:val="22"/>
        </w:rPr>
      </w:pPr>
    </w:p>
    <w:p w14:paraId="1F447707" w14:textId="77777777" w:rsidR="00857859" w:rsidRPr="00225098" w:rsidRDefault="00857859" w:rsidP="00B5462A">
      <w:pPr>
        <w:jc w:val="center"/>
        <w:rPr>
          <w:sz w:val="22"/>
          <w:szCs w:val="22"/>
        </w:rPr>
      </w:pPr>
    </w:p>
    <w:p w14:paraId="20971CD0" w14:textId="77777777" w:rsidR="00857859" w:rsidRPr="00225098" w:rsidRDefault="00857859" w:rsidP="00B5462A">
      <w:pPr>
        <w:jc w:val="center"/>
        <w:rPr>
          <w:sz w:val="22"/>
          <w:szCs w:val="22"/>
        </w:rPr>
      </w:pPr>
    </w:p>
    <w:p w14:paraId="60392629" w14:textId="77777777" w:rsidR="00857859" w:rsidRPr="00225098" w:rsidRDefault="00857859" w:rsidP="00B5462A">
      <w:pPr>
        <w:jc w:val="center"/>
        <w:rPr>
          <w:sz w:val="22"/>
          <w:szCs w:val="22"/>
        </w:rPr>
      </w:pPr>
    </w:p>
    <w:p w14:paraId="0B79E17E" w14:textId="77777777" w:rsidR="00857859" w:rsidRPr="00225098" w:rsidRDefault="00857859" w:rsidP="00B5462A">
      <w:pPr>
        <w:jc w:val="center"/>
        <w:rPr>
          <w:sz w:val="22"/>
          <w:szCs w:val="22"/>
        </w:rPr>
      </w:pPr>
    </w:p>
    <w:p w14:paraId="5DCC5625" w14:textId="77777777" w:rsidR="00857859" w:rsidRPr="00225098" w:rsidRDefault="00857859" w:rsidP="00B5462A">
      <w:pPr>
        <w:jc w:val="center"/>
        <w:rPr>
          <w:sz w:val="22"/>
          <w:szCs w:val="22"/>
        </w:rPr>
      </w:pPr>
    </w:p>
    <w:p w14:paraId="0311AC33" w14:textId="77777777" w:rsidR="00857859" w:rsidRPr="00225098" w:rsidRDefault="00857859" w:rsidP="00B5462A">
      <w:pPr>
        <w:jc w:val="center"/>
        <w:rPr>
          <w:sz w:val="22"/>
          <w:szCs w:val="22"/>
        </w:rPr>
      </w:pPr>
    </w:p>
    <w:p w14:paraId="5807E370" w14:textId="77777777" w:rsidR="00857859" w:rsidRPr="00225098" w:rsidRDefault="00857859" w:rsidP="00B5462A">
      <w:pPr>
        <w:jc w:val="center"/>
        <w:rPr>
          <w:sz w:val="22"/>
          <w:szCs w:val="22"/>
        </w:rPr>
      </w:pPr>
    </w:p>
    <w:p w14:paraId="29E70B24" w14:textId="77777777" w:rsidR="00857859" w:rsidRPr="00225098" w:rsidRDefault="00857859" w:rsidP="00B5462A">
      <w:pPr>
        <w:jc w:val="center"/>
        <w:rPr>
          <w:sz w:val="22"/>
          <w:szCs w:val="22"/>
        </w:rPr>
      </w:pPr>
    </w:p>
    <w:p w14:paraId="6E6ED72A" w14:textId="77777777" w:rsidR="001B5A25" w:rsidRPr="00225098" w:rsidRDefault="001B5A25">
      <w:pPr>
        <w:rPr>
          <w:sz w:val="22"/>
          <w:szCs w:val="22"/>
        </w:rPr>
      </w:pPr>
    </w:p>
    <w:sectPr w:rsidR="001B5A25" w:rsidRPr="00225098" w:rsidSect="00CF4DA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0A5E9" w14:textId="77777777" w:rsidR="00286CCE" w:rsidRDefault="00286CCE" w:rsidP="00F875B6">
      <w:r>
        <w:separator/>
      </w:r>
    </w:p>
  </w:endnote>
  <w:endnote w:type="continuationSeparator" w:id="0">
    <w:p w14:paraId="13A98F7C" w14:textId="77777777" w:rsidR="00286CCE" w:rsidRDefault="00286CCE" w:rsidP="00F8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6AAC" w14:textId="77777777" w:rsidR="00286CCE" w:rsidRDefault="00286CCE" w:rsidP="00F8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15F7F" w14:textId="77777777" w:rsidR="00286CCE" w:rsidRDefault="00286CCE" w:rsidP="00F87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53E4" w14:textId="77777777" w:rsidR="00286CCE" w:rsidRDefault="00286CCE" w:rsidP="00F8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101">
      <w:rPr>
        <w:rStyle w:val="PageNumber"/>
        <w:noProof/>
      </w:rPr>
      <w:t>1</w:t>
    </w:r>
    <w:r>
      <w:rPr>
        <w:rStyle w:val="PageNumber"/>
      </w:rPr>
      <w:fldChar w:fldCharType="end"/>
    </w:r>
  </w:p>
  <w:p w14:paraId="201ED6DB" w14:textId="77777777" w:rsidR="00286CCE" w:rsidRDefault="00286CCE" w:rsidP="00F87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7F86" w14:textId="77777777" w:rsidR="00286CCE" w:rsidRDefault="00286CCE" w:rsidP="00F875B6">
      <w:r>
        <w:separator/>
      </w:r>
    </w:p>
  </w:footnote>
  <w:footnote w:type="continuationSeparator" w:id="0">
    <w:p w14:paraId="6B17C5D0" w14:textId="77777777" w:rsidR="00286CCE" w:rsidRDefault="00286CCE" w:rsidP="00F8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5D0"/>
    <w:multiLevelType w:val="hybridMultilevel"/>
    <w:tmpl w:val="421A6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22EF2"/>
    <w:multiLevelType w:val="multilevel"/>
    <w:tmpl w:val="66B2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B2CD5"/>
    <w:multiLevelType w:val="multilevel"/>
    <w:tmpl w:val="390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22832"/>
    <w:multiLevelType w:val="multilevel"/>
    <w:tmpl w:val="9A2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028DB"/>
    <w:multiLevelType w:val="multilevel"/>
    <w:tmpl w:val="070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5A45DC"/>
    <w:multiLevelType w:val="multilevel"/>
    <w:tmpl w:val="A9D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96F0B"/>
    <w:multiLevelType w:val="multilevel"/>
    <w:tmpl w:val="956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0877E0"/>
    <w:multiLevelType w:val="hybridMultilevel"/>
    <w:tmpl w:val="3684B2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61317"/>
    <w:multiLevelType w:val="multilevel"/>
    <w:tmpl w:val="34F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581029"/>
    <w:multiLevelType w:val="multilevel"/>
    <w:tmpl w:val="3C6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271D89"/>
    <w:multiLevelType w:val="multilevel"/>
    <w:tmpl w:val="AE6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EE653F"/>
    <w:multiLevelType w:val="multilevel"/>
    <w:tmpl w:val="DB6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6F4D94"/>
    <w:multiLevelType w:val="multilevel"/>
    <w:tmpl w:val="C37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97568B"/>
    <w:multiLevelType w:val="hybridMultilevel"/>
    <w:tmpl w:val="B32AF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04C1C"/>
    <w:multiLevelType w:val="multilevel"/>
    <w:tmpl w:val="262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7A43C9"/>
    <w:multiLevelType w:val="multilevel"/>
    <w:tmpl w:val="8D6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E9568C"/>
    <w:multiLevelType w:val="multilevel"/>
    <w:tmpl w:val="FB92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3E129E0"/>
    <w:multiLevelType w:val="multilevel"/>
    <w:tmpl w:val="7B5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9118A6"/>
    <w:multiLevelType w:val="hybridMultilevel"/>
    <w:tmpl w:val="8ADC81A2"/>
    <w:lvl w:ilvl="0" w:tplc="E22C5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8576F4"/>
    <w:multiLevelType w:val="hybridMultilevel"/>
    <w:tmpl w:val="3C76CCB8"/>
    <w:lvl w:ilvl="0" w:tplc="027A3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B402A"/>
    <w:multiLevelType w:val="hybridMultilevel"/>
    <w:tmpl w:val="9BBAA7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70F62"/>
    <w:multiLevelType w:val="hybridMultilevel"/>
    <w:tmpl w:val="BC6A9E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C575C"/>
    <w:multiLevelType w:val="hybridMultilevel"/>
    <w:tmpl w:val="4482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96AAC"/>
    <w:multiLevelType w:val="hybridMultilevel"/>
    <w:tmpl w:val="6FC0743C"/>
    <w:lvl w:ilvl="0" w:tplc="C138FB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C622B0"/>
    <w:multiLevelType w:val="multilevel"/>
    <w:tmpl w:val="CBD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4D2AB8"/>
    <w:multiLevelType w:val="multilevel"/>
    <w:tmpl w:val="432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5151B5"/>
    <w:multiLevelType w:val="multilevel"/>
    <w:tmpl w:val="9B3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83609A"/>
    <w:multiLevelType w:val="hybridMultilevel"/>
    <w:tmpl w:val="DF8A57DC"/>
    <w:lvl w:ilvl="0" w:tplc="61BCFD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597159"/>
    <w:multiLevelType w:val="multilevel"/>
    <w:tmpl w:val="60B2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E836C5F"/>
    <w:multiLevelType w:val="multilevel"/>
    <w:tmpl w:val="7F7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E951487"/>
    <w:multiLevelType w:val="hybridMultilevel"/>
    <w:tmpl w:val="ACE20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BD0018"/>
    <w:multiLevelType w:val="multilevel"/>
    <w:tmpl w:val="7F7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FCF2B3F"/>
    <w:multiLevelType w:val="multilevel"/>
    <w:tmpl w:val="739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2D3679D"/>
    <w:multiLevelType w:val="hybridMultilevel"/>
    <w:tmpl w:val="F17EEEE4"/>
    <w:lvl w:ilvl="0" w:tplc="8FCE7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CA3431"/>
    <w:multiLevelType w:val="multilevel"/>
    <w:tmpl w:val="116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E23FBA"/>
    <w:multiLevelType w:val="multilevel"/>
    <w:tmpl w:val="203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2628BF"/>
    <w:multiLevelType w:val="multilevel"/>
    <w:tmpl w:val="B5D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D86FA8"/>
    <w:multiLevelType w:val="multilevel"/>
    <w:tmpl w:val="888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FB6BFA"/>
    <w:multiLevelType w:val="multilevel"/>
    <w:tmpl w:val="262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357C01"/>
    <w:multiLevelType w:val="multilevel"/>
    <w:tmpl w:val="224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1BE0211"/>
    <w:multiLevelType w:val="hybridMultilevel"/>
    <w:tmpl w:val="03B0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7635C"/>
    <w:multiLevelType w:val="hybridMultilevel"/>
    <w:tmpl w:val="0174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52921"/>
    <w:multiLevelType w:val="multilevel"/>
    <w:tmpl w:val="316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C11A53"/>
    <w:multiLevelType w:val="hybridMultilevel"/>
    <w:tmpl w:val="18B2C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F26ED"/>
    <w:multiLevelType w:val="hybridMultilevel"/>
    <w:tmpl w:val="37AE8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373AF"/>
    <w:multiLevelType w:val="hybridMultilevel"/>
    <w:tmpl w:val="05669940"/>
    <w:lvl w:ilvl="0" w:tplc="AF0CD5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CA5325"/>
    <w:multiLevelType w:val="multilevel"/>
    <w:tmpl w:val="FA2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0"/>
  </w:num>
  <w:num w:numId="3">
    <w:abstractNumId w:val="19"/>
  </w:num>
  <w:num w:numId="4">
    <w:abstractNumId w:val="18"/>
  </w:num>
  <w:num w:numId="5">
    <w:abstractNumId w:val="33"/>
  </w:num>
  <w:num w:numId="6">
    <w:abstractNumId w:val="23"/>
  </w:num>
  <w:num w:numId="7">
    <w:abstractNumId w:val="45"/>
  </w:num>
  <w:num w:numId="8">
    <w:abstractNumId w:val="27"/>
  </w:num>
  <w:num w:numId="9">
    <w:abstractNumId w:val="21"/>
  </w:num>
  <w:num w:numId="10">
    <w:abstractNumId w:val="13"/>
  </w:num>
  <w:num w:numId="11">
    <w:abstractNumId w:val="9"/>
  </w:num>
  <w:num w:numId="12">
    <w:abstractNumId w:val="17"/>
  </w:num>
  <w:num w:numId="13">
    <w:abstractNumId w:val="29"/>
  </w:num>
  <w:num w:numId="14">
    <w:abstractNumId w:val="10"/>
  </w:num>
  <w:num w:numId="15">
    <w:abstractNumId w:val="11"/>
  </w:num>
  <w:num w:numId="16">
    <w:abstractNumId w:val="8"/>
  </w:num>
  <w:num w:numId="17">
    <w:abstractNumId w:val="32"/>
  </w:num>
  <w:num w:numId="18">
    <w:abstractNumId w:val="39"/>
  </w:num>
  <w:num w:numId="19">
    <w:abstractNumId w:val="15"/>
  </w:num>
  <w:num w:numId="20">
    <w:abstractNumId w:val="5"/>
  </w:num>
  <w:num w:numId="21">
    <w:abstractNumId w:val="1"/>
  </w:num>
  <w:num w:numId="22">
    <w:abstractNumId w:val="38"/>
  </w:num>
  <w:num w:numId="23">
    <w:abstractNumId w:val="12"/>
  </w:num>
  <w:num w:numId="24">
    <w:abstractNumId w:val="24"/>
  </w:num>
  <w:num w:numId="25">
    <w:abstractNumId w:val="4"/>
  </w:num>
  <w:num w:numId="26">
    <w:abstractNumId w:val="6"/>
  </w:num>
  <w:num w:numId="27">
    <w:abstractNumId w:val="14"/>
  </w:num>
  <w:num w:numId="28">
    <w:abstractNumId w:val="42"/>
  </w:num>
  <w:num w:numId="29">
    <w:abstractNumId w:val="34"/>
  </w:num>
  <w:num w:numId="30">
    <w:abstractNumId w:val="35"/>
  </w:num>
  <w:num w:numId="31">
    <w:abstractNumId w:val="46"/>
  </w:num>
  <w:num w:numId="32">
    <w:abstractNumId w:val="3"/>
  </w:num>
  <w:num w:numId="33">
    <w:abstractNumId w:val="16"/>
  </w:num>
  <w:num w:numId="34">
    <w:abstractNumId w:val="2"/>
  </w:num>
  <w:num w:numId="35">
    <w:abstractNumId w:val="28"/>
  </w:num>
  <w:num w:numId="36">
    <w:abstractNumId w:val="25"/>
  </w:num>
  <w:num w:numId="37">
    <w:abstractNumId w:val="26"/>
  </w:num>
  <w:num w:numId="38">
    <w:abstractNumId w:val="36"/>
  </w:num>
  <w:num w:numId="39">
    <w:abstractNumId w:val="37"/>
  </w:num>
  <w:num w:numId="40">
    <w:abstractNumId w:val="31"/>
  </w:num>
  <w:num w:numId="41">
    <w:abstractNumId w:val="41"/>
  </w:num>
  <w:num w:numId="42">
    <w:abstractNumId w:val="20"/>
  </w:num>
  <w:num w:numId="43">
    <w:abstractNumId w:val="44"/>
  </w:num>
  <w:num w:numId="44">
    <w:abstractNumId w:val="7"/>
  </w:num>
  <w:num w:numId="45">
    <w:abstractNumId w:val="30"/>
  </w:num>
  <w:num w:numId="46">
    <w:abstractNumId w:val="4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B8"/>
    <w:rsid w:val="00037A8D"/>
    <w:rsid w:val="000A02E9"/>
    <w:rsid w:val="001076B4"/>
    <w:rsid w:val="001150EE"/>
    <w:rsid w:val="001B5A25"/>
    <w:rsid w:val="001B71B3"/>
    <w:rsid w:val="001C3839"/>
    <w:rsid w:val="001C78F4"/>
    <w:rsid w:val="001E1101"/>
    <w:rsid w:val="001E1DFA"/>
    <w:rsid w:val="00201955"/>
    <w:rsid w:val="00207BA7"/>
    <w:rsid w:val="00225098"/>
    <w:rsid w:val="0024060D"/>
    <w:rsid w:val="00266B88"/>
    <w:rsid w:val="00286CCE"/>
    <w:rsid w:val="00286DB9"/>
    <w:rsid w:val="002928B8"/>
    <w:rsid w:val="002F3E5F"/>
    <w:rsid w:val="00302B7F"/>
    <w:rsid w:val="003074C5"/>
    <w:rsid w:val="003226FE"/>
    <w:rsid w:val="003370F2"/>
    <w:rsid w:val="00343BBF"/>
    <w:rsid w:val="00347C22"/>
    <w:rsid w:val="00361948"/>
    <w:rsid w:val="003A250B"/>
    <w:rsid w:val="003C2637"/>
    <w:rsid w:val="003C31CF"/>
    <w:rsid w:val="004115E1"/>
    <w:rsid w:val="00453434"/>
    <w:rsid w:val="004766A8"/>
    <w:rsid w:val="0049341F"/>
    <w:rsid w:val="00494D3B"/>
    <w:rsid w:val="004A21DC"/>
    <w:rsid w:val="004A4A2F"/>
    <w:rsid w:val="004B7BE6"/>
    <w:rsid w:val="004C4AF1"/>
    <w:rsid w:val="004F135D"/>
    <w:rsid w:val="004F7A2E"/>
    <w:rsid w:val="005055AA"/>
    <w:rsid w:val="00532D3A"/>
    <w:rsid w:val="00547999"/>
    <w:rsid w:val="005A7387"/>
    <w:rsid w:val="005A7C01"/>
    <w:rsid w:val="005E1B61"/>
    <w:rsid w:val="00634257"/>
    <w:rsid w:val="00642F3C"/>
    <w:rsid w:val="00644E77"/>
    <w:rsid w:val="006B264E"/>
    <w:rsid w:val="00751601"/>
    <w:rsid w:val="007649C1"/>
    <w:rsid w:val="0079153B"/>
    <w:rsid w:val="00795A6E"/>
    <w:rsid w:val="00796F44"/>
    <w:rsid w:val="007C3B97"/>
    <w:rsid w:val="00822902"/>
    <w:rsid w:val="00830601"/>
    <w:rsid w:val="00844776"/>
    <w:rsid w:val="00857859"/>
    <w:rsid w:val="008922F0"/>
    <w:rsid w:val="008A69D3"/>
    <w:rsid w:val="008D2EFC"/>
    <w:rsid w:val="009317E8"/>
    <w:rsid w:val="009F1EF9"/>
    <w:rsid w:val="00A141FC"/>
    <w:rsid w:val="00A8686F"/>
    <w:rsid w:val="00A97CA9"/>
    <w:rsid w:val="00AF5603"/>
    <w:rsid w:val="00B5462A"/>
    <w:rsid w:val="00B7234C"/>
    <w:rsid w:val="00BC416C"/>
    <w:rsid w:val="00BD2475"/>
    <w:rsid w:val="00BF2FB3"/>
    <w:rsid w:val="00C07EFB"/>
    <w:rsid w:val="00C24643"/>
    <w:rsid w:val="00C31EB8"/>
    <w:rsid w:val="00C46DFF"/>
    <w:rsid w:val="00C83A3F"/>
    <w:rsid w:val="00C94A87"/>
    <w:rsid w:val="00CE2B3B"/>
    <w:rsid w:val="00CF4DA2"/>
    <w:rsid w:val="00CF6A7C"/>
    <w:rsid w:val="00D22843"/>
    <w:rsid w:val="00D25A06"/>
    <w:rsid w:val="00D421CE"/>
    <w:rsid w:val="00DA3622"/>
    <w:rsid w:val="00DD03A6"/>
    <w:rsid w:val="00DE772E"/>
    <w:rsid w:val="00E145FE"/>
    <w:rsid w:val="00E33E8B"/>
    <w:rsid w:val="00E76474"/>
    <w:rsid w:val="00EA6109"/>
    <w:rsid w:val="00ED7373"/>
    <w:rsid w:val="00EF5C4A"/>
    <w:rsid w:val="00F22420"/>
    <w:rsid w:val="00F23604"/>
    <w:rsid w:val="00F25646"/>
    <w:rsid w:val="00F3176C"/>
    <w:rsid w:val="00F40654"/>
    <w:rsid w:val="00F875B6"/>
    <w:rsid w:val="00FC04DB"/>
    <w:rsid w:val="00FC2FFF"/>
    <w:rsid w:val="00FD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46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B8"/>
  </w:style>
  <w:style w:type="paragraph" w:styleId="Heading1">
    <w:name w:val="heading 1"/>
    <w:basedOn w:val="Normal"/>
    <w:next w:val="Normal"/>
    <w:link w:val="Heading1Char"/>
    <w:uiPriority w:val="9"/>
    <w:qFormat/>
    <w:rsid w:val="00F87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7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5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3A"/>
    <w:pPr>
      <w:ind w:left="720"/>
      <w:contextualSpacing/>
    </w:pPr>
  </w:style>
  <w:style w:type="character" w:customStyle="1" w:styleId="Heading2Char">
    <w:name w:val="Heading 2 Char"/>
    <w:basedOn w:val="DefaultParagraphFont"/>
    <w:link w:val="Heading2"/>
    <w:uiPriority w:val="9"/>
    <w:rsid w:val="00F87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5B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875B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875B6"/>
  </w:style>
  <w:style w:type="character" w:styleId="IntenseEmphasis">
    <w:name w:val="Intense Emphasis"/>
    <w:basedOn w:val="DefaultParagraphFont"/>
    <w:uiPriority w:val="21"/>
    <w:qFormat/>
    <w:rsid w:val="00F875B6"/>
    <w:rPr>
      <w:b/>
      <w:bCs/>
      <w:i/>
      <w:iCs/>
      <w:color w:val="4F81BD" w:themeColor="accent1"/>
    </w:rPr>
  </w:style>
  <w:style w:type="character" w:styleId="Emphasis">
    <w:name w:val="Emphasis"/>
    <w:basedOn w:val="DefaultParagraphFont"/>
    <w:uiPriority w:val="20"/>
    <w:qFormat/>
    <w:rsid w:val="00F875B6"/>
    <w:rPr>
      <w:i/>
      <w:iCs/>
    </w:rPr>
  </w:style>
  <w:style w:type="character" w:styleId="SubtleEmphasis">
    <w:name w:val="Subtle Emphasis"/>
    <w:basedOn w:val="DefaultParagraphFont"/>
    <w:uiPriority w:val="19"/>
    <w:qFormat/>
    <w:rsid w:val="00F875B6"/>
    <w:rPr>
      <w:i/>
      <w:iCs/>
      <w:color w:val="808080" w:themeColor="text1" w:themeTint="7F"/>
    </w:rPr>
  </w:style>
  <w:style w:type="paragraph" w:styleId="Title">
    <w:name w:val="Title"/>
    <w:basedOn w:val="Normal"/>
    <w:next w:val="Normal"/>
    <w:link w:val="TitleChar"/>
    <w:uiPriority w:val="10"/>
    <w:qFormat/>
    <w:rsid w:val="00F8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5B6"/>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75B6"/>
    <w:rPr>
      <w:b/>
      <w:bCs/>
      <w:smallCaps/>
      <w:spacing w:val="5"/>
    </w:rPr>
  </w:style>
  <w:style w:type="paragraph" w:styleId="Footer">
    <w:name w:val="footer"/>
    <w:basedOn w:val="Normal"/>
    <w:link w:val="FooterChar"/>
    <w:uiPriority w:val="99"/>
    <w:unhideWhenUsed/>
    <w:rsid w:val="00F875B6"/>
    <w:pPr>
      <w:tabs>
        <w:tab w:val="center" w:pos="4320"/>
        <w:tab w:val="right" w:pos="8640"/>
      </w:tabs>
    </w:pPr>
  </w:style>
  <w:style w:type="character" w:customStyle="1" w:styleId="FooterChar">
    <w:name w:val="Footer Char"/>
    <w:basedOn w:val="DefaultParagraphFont"/>
    <w:link w:val="Footer"/>
    <w:uiPriority w:val="99"/>
    <w:rsid w:val="00F875B6"/>
  </w:style>
  <w:style w:type="character" w:styleId="PageNumber">
    <w:name w:val="page number"/>
    <w:basedOn w:val="DefaultParagraphFont"/>
    <w:uiPriority w:val="99"/>
    <w:semiHidden/>
    <w:unhideWhenUsed/>
    <w:rsid w:val="00F875B6"/>
  </w:style>
  <w:style w:type="paragraph" w:styleId="NormalWeb">
    <w:name w:val="Normal (Web)"/>
    <w:basedOn w:val="Normal"/>
    <w:uiPriority w:val="99"/>
    <w:semiHidden/>
    <w:unhideWhenUsed/>
    <w:rsid w:val="00225098"/>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rsid w:val="00225098"/>
  </w:style>
  <w:style w:type="character" w:customStyle="1" w:styleId="nowrap">
    <w:name w:val="nowrap"/>
    <w:rsid w:val="00225098"/>
  </w:style>
  <w:style w:type="paragraph" w:styleId="BalloonText">
    <w:name w:val="Balloon Text"/>
    <w:basedOn w:val="Normal"/>
    <w:link w:val="BalloonTextChar"/>
    <w:uiPriority w:val="99"/>
    <w:semiHidden/>
    <w:unhideWhenUsed/>
    <w:rsid w:val="00644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E77"/>
    <w:rPr>
      <w:rFonts w:ascii="Lucida Grande" w:hAnsi="Lucida Grande" w:cs="Lucida Grande"/>
      <w:sz w:val="18"/>
      <w:szCs w:val="18"/>
    </w:rPr>
  </w:style>
  <w:style w:type="character" w:styleId="Strong">
    <w:name w:val="Strong"/>
    <w:basedOn w:val="DefaultParagraphFont"/>
    <w:uiPriority w:val="22"/>
    <w:qFormat/>
    <w:rsid w:val="00795A6E"/>
    <w:rPr>
      <w:b/>
      <w:bCs/>
    </w:rPr>
  </w:style>
  <w:style w:type="table" w:styleId="TableGrid">
    <w:name w:val="Table Grid"/>
    <w:basedOn w:val="TableNormal"/>
    <w:uiPriority w:val="59"/>
    <w:rsid w:val="00CF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B8"/>
  </w:style>
  <w:style w:type="paragraph" w:styleId="Heading1">
    <w:name w:val="heading 1"/>
    <w:basedOn w:val="Normal"/>
    <w:next w:val="Normal"/>
    <w:link w:val="Heading1Char"/>
    <w:uiPriority w:val="9"/>
    <w:qFormat/>
    <w:rsid w:val="00F87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7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5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3A"/>
    <w:pPr>
      <w:ind w:left="720"/>
      <w:contextualSpacing/>
    </w:pPr>
  </w:style>
  <w:style w:type="character" w:customStyle="1" w:styleId="Heading2Char">
    <w:name w:val="Heading 2 Char"/>
    <w:basedOn w:val="DefaultParagraphFont"/>
    <w:link w:val="Heading2"/>
    <w:uiPriority w:val="9"/>
    <w:rsid w:val="00F87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5B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875B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875B6"/>
  </w:style>
  <w:style w:type="character" w:styleId="IntenseEmphasis">
    <w:name w:val="Intense Emphasis"/>
    <w:basedOn w:val="DefaultParagraphFont"/>
    <w:uiPriority w:val="21"/>
    <w:qFormat/>
    <w:rsid w:val="00F875B6"/>
    <w:rPr>
      <w:b/>
      <w:bCs/>
      <w:i/>
      <w:iCs/>
      <w:color w:val="4F81BD" w:themeColor="accent1"/>
    </w:rPr>
  </w:style>
  <w:style w:type="character" w:styleId="Emphasis">
    <w:name w:val="Emphasis"/>
    <w:basedOn w:val="DefaultParagraphFont"/>
    <w:uiPriority w:val="20"/>
    <w:qFormat/>
    <w:rsid w:val="00F875B6"/>
    <w:rPr>
      <w:i/>
      <w:iCs/>
    </w:rPr>
  </w:style>
  <w:style w:type="character" w:styleId="SubtleEmphasis">
    <w:name w:val="Subtle Emphasis"/>
    <w:basedOn w:val="DefaultParagraphFont"/>
    <w:uiPriority w:val="19"/>
    <w:qFormat/>
    <w:rsid w:val="00F875B6"/>
    <w:rPr>
      <w:i/>
      <w:iCs/>
      <w:color w:val="808080" w:themeColor="text1" w:themeTint="7F"/>
    </w:rPr>
  </w:style>
  <w:style w:type="paragraph" w:styleId="Title">
    <w:name w:val="Title"/>
    <w:basedOn w:val="Normal"/>
    <w:next w:val="Normal"/>
    <w:link w:val="TitleChar"/>
    <w:uiPriority w:val="10"/>
    <w:qFormat/>
    <w:rsid w:val="00F8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5B6"/>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75B6"/>
    <w:rPr>
      <w:b/>
      <w:bCs/>
      <w:smallCaps/>
      <w:spacing w:val="5"/>
    </w:rPr>
  </w:style>
  <w:style w:type="paragraph" w:styleId="Footer">
    <w:name w:val="footer"/>
    <w:basedOn w:val="Normal"/>
    <w:link w:val="FooterChar"/>
    <w:uiPriority w:val="99"/>
    <w:unhideWhenUsed/>
    <w:rsid w:val="00F875B6"/>
    <w:pPr>
      <w:tabs>
        <w:tab w:val="center" w:pos="4320"/>
        <w:tab w:val="right" w:pos="8640"/>
      </w:tabs>
    </w:pPr>
  </w:style>
  <w:style w:type="character" w:customStyle="1" w:styleId="FooterChar">
    <w:name w:val="Footer Char"/>
    <w:basedOn w:val="DefaultParagraphFont"/>
    <w:link w:val="Footer"/>
    <w:uiPriority w:val="99"/>
    <w:rsid w:val="00F875B6"/>
  </w:style>
  <w:style w:type="character" w:styleId="PageNumber">
    <w:name w:val="page number"/>
    <w:basedOn w:val="DefaultParagraphFont"/>
    <w:uiPriority w:val="99"/>
    <w:semiHidden/>
    <w:unhideWhenUsed/>
    <w:rsid w:val="00F875B6"/>
  </w:style>
  <w:style w:type="paragraph" w:styleId="NormalWeb">
    <w:name w:val="Normal (Web)"/>
    <w:basedOn w:val="Normal"/>
    <w:uiPriority w:val="99"/>
    <w:semiHidden/>
    <w:unhideWhenUsed/>
    <w:rsid w:val="00225098"/>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rsid w:val="00225098"/>
  </w:style>
  <w:style w:type="character" w:customStyle="1" w:styleId="nowrap">
    <w:name w:val="nowrap"/>
    <w:rsid w:val="00225098"/>
  </w:style>
  <w:style w:type="paragraph" w:styleId="BalloonText">
    <w:name w:val="Balloon Text"/>
    <w:basedOn w:val="Normal"/>
    <w:link w:val="BalloonTextChar"/>
    <w:uiPriority w:val="99"/>
    <w:semiHidden/>
    <w:unhideWhenUsed/>
    <w:rsid w:val="00644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E77"/>
    <w:rPr>
      <w:rFonts w:ascii="Lucida Grande" w:hAnsi="Lucida Grande" w:cs="Lucida Grande"/>
      <w:sz w:val="18"/>
      <w:szCs w:val="18"/>
    </w:rPr>
  </w:style>
  <w:style w:type="character" w:styleId="Strong">
    <w:name w:val="Strong"/>
    <w:basedOn w:val="DefaultParagraphFont"/>
    <w:uiPriority w:val="22"/>
    <w:qFormat/>
    <w:rsid w:val="00795A6E"/>
    <w:rPr>
      <w:b/>
      <w:bCs/>
    </w:rPr>
  </w:style>
  <w:style w:type="table" w:styleId="TableGrid">
    <w:name w:val="Table Grid"/>
    <w:basedOn w:val="TableNormal"/>
    <w:uiPriority w:val="59"/>
    <w:rsid w:val="00CF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1616-6ACE-DE4C-9F66-8EAE8469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11</cp:revision>
  <cp:lastPrinted>2016-06-09T20:15:00Z</cp:lastPrinted>
  <dcterms:created xsi:type="dcterms:W3CDTF">2016-06-07T17:19:00Z</dcterms:created>
  <dcterms:modified xsi:type="dcterms:W3CDTF">2016-06-09T20:17:00Z</dcterms:modified>
</cp:coreProperties>
</file>